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44" w:rsidRDefault="002D677D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吉林监管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184E66" w:rsidRDefault="002D677D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184E66" w:rsidRDefault="00184E66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184E66" w:rsidRDefault="002D677D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吉林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/>
      </w:tblPr>
      <w:tblGrid>
        <w:gridCol w:w="2420"/>
        <w:gridCol w:w="1229"/>
        <w:gridCol w:w="1229"/>
        <w:gridCol w:w="2149"/>
        <w:gridCol w:w="1495"/>
      </w:tblGrid>
      <w:tr w:rsidR="00184E66">
        <w:trPr>
          <w:trHeight w:val="922"/>
          <w:jc w:val="center"/>
        </w:trPr>
        <w:tc>
          <w:tcPr>
            <w:tcW w:w="2420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49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4" w:space="0" w:color="auto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184E66">
        <w:trPr>
          <w:trHeight w:val="510"/>
          <w:jc w:val="center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66" w:rsidRDefault="002D677D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400141809001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62.125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孟凡捷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15512201011801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66" w:rsidRDefault="00184E66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184E66">
        <w:trPr>
          <w:trHeight w:val="63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辖区市场法律类监管岗位主任科员及以下</w:t>
            </w:r>
          </w:p>
          <w:p w:rsidR="00184E66" w:rsidRDefault="002D677D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400142809001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60.225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李苓珲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15512201011610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84E6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李怡萱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15512201011625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84E66" w:rsidRDefault="002D677D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  <w:tr w:rsidR="00184E6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王家鸣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15512201011706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84E6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苗茵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15512201011711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84E66">
        <w:trPr>
          <w:trHeight w:val="63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孟冠宇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184E66" w:rsidRDefault="002D677D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15512201011726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184E66" w:rsidRDefault="00184E66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Ansi="仿宋_GB2312" w:hint="eastAsia"/>
          <w:color w:val="000000"/>
          <w:sz w:val="32"/>
        </w:rPr>
        <w:t>吉林</w:t>
      </w:r>
      <w:r>
        <w:rPr>
          <w:rFonts w:eastAsia="仿宋_GB2312" w:hAnsi="仿宋_GB2312"/>
          <w:color w:val="000000"/>
          <w:sz w:val="32"/>
        </w:rPr>
        <w:t>监管局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Ansi="仿宋_GB2312" w:hint="eastAsia"/>
          <w:color w:val="000000"/>
          <w:sz w:val="32"/>
        </w:rPr>
        <w:t>吉林</w:t>
      </w:r>
      <w:r>
        <w:rPr>
          <w:rFonts w:eastAsia="仿宋_GB2312" w:hAnsi="仿宋_GB2312"/>
          <w:color w:val="000000"/>
          <w:sz w:val="32"/>
        </w:rPr>
        <w:t>省</w:t>
      </w:r>
      <w:r>
        <w:rPr>
          <w:rFonts w:eastAsia="仿宋_GB2312" w:hAnsi="仿宋_GB2312" w:hint="eastAsia"/>
          <w:color w:val="000000"/>
          <w:sz w:val="32"/>
        </w:rPr>
        <w:t>长春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朝阳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解放大路</w:t>
      </w:r>
      <w:r>
        <w:rPr>
          <w:rFonts w:eastAsia="仿宋_GB2312" w:hAnsi="仿宋_GB2312" w:hint="eastAsia"/>
          <w:color w:val="000000"/>
          <w:sz w:val="32"/>
        </w:rPr>
        <w:t>2518</w:t>
      </w:r>
      <w:r>
        <w:rPr>
          <w:rFonts w:eastAsia="仿宋_GB2312" w:hAnsi="仿宋_GB2312"/>
          <w:color w:val="000000"/>
          <w:sz w:val="32"/>
        </w:rPr>
        <w:t>号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0431-85097830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三、面试具体要求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184E66" w:rsidRDefault="002D677D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184E66" w:rsidRDefault="002D677D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</w:t>
      </w:r>
      <w:r>
        <w:rPr>
          <w:rFonts w:eastAsia="仿宋_GB2312" w:hAnsi="仿宋_GB2312"/>
          <w:b/>
          <w:color w:val="000000"/>
          <w:sz w:val="32"/>
        </w:rPr>
        <w:lastRenderedPageBreak/>
        <w:t>生，取消面试资格，请考生确保联系电话畅通。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84E66" w:rsidRDefault="002D677D" w:rsidP="006A4B9B">
      <w:pP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</w:t>
      </w:r>
    </w:p>
    <w:p w:rsidR="00184E66" w:rsidRDefault="002D677D" w:rsidP="006A4B9B">
      <w:pPr>
        <w:autoSpaceDN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乘机场大巴到民航宾馆，下车后沿解放大路西行</w:t>
      </w:r>
      <w:r>
        <w:rPr>
          <w:rFonts w:ascii="仿宋_GB2312" w:eastAsia="仿宋_GB2312" w:hAnsi="仿宋_GB2312" w:cs="仿宋_GB2312" w:hint="eastAsia"/>
          <w:color w:val="000000"/>
          <w:sz w:val="32"/>
        </w:rPr>
        <w:t>2000</w:t>
      </w:r>
      <w:r>
        <w:rPr>
          <w:rFonts w:ascii="仿宋_GB2312" w:eastAsia="仿宋_GB2312" w:hAnsi="仿宋_GB2312" w:cs="仿宋_GB2312" w:hint="eastAsia"/>
          <w:sz w:val="32"/>
        </w:rPr>
        <w:t>米，至与同志街交汇处交通大厦（吉林省交通厅）</w:t>
      </w:r>
      <w:r>
        <w:rPr>
          <w:rFonts w:ascii="仿宋_GB2312" w:eastAsia="仿宋_GB2312" w:hAnsi="仿宋_GB2312" w:cs="仿宋_GB2312" w:hint="eastAsia"/>
          <w:color w:val="000000"/>
          <w:sz w:val="32"/>
        </w:rPr>
        <w:t>。</w:t>
      </w:r>
    </w:p>
    <w:p w:rsidR="00184E66" w:rsidRDefault="002D677D" w:rsidP="006A4B9B">
      <w:pPr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</w:t>
      </w:r>
    </w:p>
    <w:p w:rsidR="00184E66" w:rsidRDefault="002D677D" w:rsidP="006A4B9B">
      <w:pPr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长春站：</w:t>
      </w:r>
    </w:p>
    <w:p w:rsidR="00184E66" w:rsidRDefault="002D677D" w:rsidP="006A4B9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乘坐</w:t>
      </w:r>
      <w:r>
        <w:rPr>
          <w:rFonts w:ascii="仿宋_GB2312" w:eastAsia="仿宋_GB2312" w:hAnsi="仿宋_GB2312" w:cs="仿宋_GB2312" w:hint="eastAsia"/>
          <w:color w:val="000000"/>
          <w:sz w:val="32"/>
        </w:rPr>
        <w:t>6</w:t>
      </w:r>
      <w:r>
        <w:rPr>
          <w:rFonts w:ascii="仿宋_GB2312" w:eastAsia="仿宋_GB2312" w:hAnsi="仿宋_GB2312" w:cs="仿宋_GB2312" w:hint="eastAsia"/>
          <w:sz w:val="32"/>
        </w:rPr>
        <w:t>路、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66</w:t>
      </w:r>
      <w:r>
        <w:rPr>
          <w:rFonts w:ascii="仿宋_GB2312" w:eastAsia="仿宋_GB2312" w:hAnsi="仿宋_GB2312" w:cs="仿宋_GB2312" w:hint="eastAsia"/>
          <w:sz w:val="32"/>
        </w:rPr>
        <w:t>路、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306</w:t>
      </w:r>
      <w:r>
        <w:rPr>
          <w:rFonts w:ascii="仿宋_GB2312" w:eastAsia="仿宋_GB2312" w:hAnsi="仿宋_GB2312" w:cs="仿宋_GB2312" w:hint="eastAsia"/>
          <w:sz w:val="32"/>
        </w:rPr>
        <w:t>路公交车至解放大路站，下车后沿解放大路西行</w:t>
      </w:r>
      <w:r>
        <w:rPr>
          <w:rFonts w:ascii="仿宋_GB2312" w:eastAsia="仿宋_GB2312" w:hAnsi="仿宋_GB2312" w:cs="仿宋_GB2312" w:hint="eastAsia"/>
          <w:color w:val="000000"/>
          <w:sz w:val="32"/>
        </w:rPr>
        <w:t>200</w:t>
      </w:r>
      <w:r>
        <w:rPr>
          <w:rFonts w:ascii="仿宋_GB2312" w:eastAsia="仿宋_GB2312" w:hAnsi="仿宋_GB2312" w:cs="仿宋_GB2312" w:hint="eastAsia"/>
          <w:sz w:val="32"/>
        </w:rPr>
        <w:t>米，到达交通大厦（吉林省交通厅）.</w:t>
      </w:r>
    </w:p>
    <w:p w:rsidR="00184E66" w:rsidRDefault="002D677D" w:rsidP="006A4B9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乘坐</w:t>
      </w:r>
      <w:r>
        <w:rPr>
          <w:rFonts w:ascii="仿宋_GB2312" w:eastAsia="仿宋_GB2312" w:hAnsi="仿宋_GB2312" w:cs="仿宋_GB2312" w:hint="eastAsia"/>
          <w:color w:val="000000"/>
          <w:sz w:val="32"/>
        </w:rPr>
        <w:t>62</w:t>
      </w:r>
      <w:r>
        <w:rPr>
          <w:rFonts w:ascii="仿宋_GB2312" w:eastAsia="仿宋_GB2312" w:hAnsi="仿宋_GB2312" w:cs="仿宋_GB2312" w:hint="eastAsia"/>
          <w:sz w:val="32"/>
        </w:rPr>
        <w:t>路、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362</w:t>
      </w:r>
      <w:r>
        <w:rPr>
          <w:rFonts w:ascii="仿宋_GB2312" w:eastAsia="仿宋_GB2312" w:hAnsi="仿宋_GB2312" w:cs="仿宋_GB2312" w:hint="eastAsia"/>
          <w:sz w:val="32"/>
        </w:rPr>
        <w:t>路、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363</w:t>
      </w:r>
      <w:r>
        <w:rPr>
          <w:rFonts w:ascii="仿宋_GB2312" w:eastAsia="仿宋_GB2312" w:hAnsi="仿宋_GB2312" w:cs="仿宋_GB2312" w:hint="eastAsia"/>
          <w:sz w:val="32"/>
        </w:rPr>
        <w:t>路公交车至新华保险站，下车后向东北方向步行</w:t>
      </w:r>
      <w:r>
        <w:rPr>
          <w:rFonts w:ascii="仿宋_GB2312" w:eastAsia="仿宋_GB2312" w:hAnsi="仿宋_GB2312" w:cs="仿宋_GB2312" w:hint="eastAsia"/>
          <w:color w:val="000000"/>
          <w:sz w:val="32"/>
        </w:rPr>
        <w:t>100</w:t>
      </w:r>
      <w:r>
        <w:rPr>
          <w:rFonts w:ascii="仿宋_GB2312" w:eastAsia="仿宋_GB2312" w:hAnsi="仿宋_GB2312" w:cs="仿宋_GB2312" w:hint="eastAsia"/>
          <w:sz w:val="32"/>
        </w:rPr>
        <w:t>米，到达交通大厦（吉林省交通厅）</w:t>
      </w:r>
      <w:r>
        <w:rPr>
          <w:rFonts w:ascii="仿宋_GB2312" w:eastAsia="仿宋_GB2312" w:hAnsi="仿宋_GB2312" w:cs="仿宋_GB2312" w:hint="eastAsia"/>
          <w:color w:val="000000"/>
          <w:sz w:val="32"/>
        </w:rPr>
        <w:t>。</w:t>
      </w:r>
    </w:p>
    <w:p w:rsidR="00184E66" w:rsidRDefault="002D677D" w:rsidP="006A4B9B">
      <w:pPr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</w:rPr>
        <w:t>长春西站：乘坐55路有轨电车至工农大路站下车，转乘62路、362路、363路公交车至新华保险站</w:t>
      </w:r>
      <w:r>
        <w:rPr>
          <w:rFonts w:ascii="仿宋_GB2312" w:eastAsia="仿宋_GB2312" w:hAnsi="仿宋_GB2312" w:cs="仿宋_GB2312" w:hint="eastAsia"/>
          <w:sz w:val="32"/>
        </w:rPr>
        <w:t>，下车后向东北方向步行</w:t>
      </w:r>
      <w:r>
        <w:rPr>
          <w:rFonts w:ascii="仿宋_GB2312" w:eastAsia="仿宋_GB2312" w:hAnsi="仿宋_GB2312" w:cs="仿宋_GB2312" w:hint="eastAsia"/>
          <w:color w:val="000000"/>
          <w:sz w:val="32"/>
        </w:rPr>
        <w:t>100</w:t>
      </w:r>
      <w:r>
        <w:rPr>
          <w:rFonts w:ascii="仿宋_GB2312" w:eastAsia="仿宋_GB2312" w:hAnsi="仿宋_GB2312" w:cs="仿宋_GB2312" w:hint="eastAsia"/>
          <w:sz w:val="32"/>
        </w:rPr>
        <w:t>米，到达交通大厦（吉林省交通厅）</w:t>
      </w:r>
      <w:r>
        <w:rPr>
          <w:rFonts w:ascii="仿宋_GB2312" w:eastAsia="仿宋_GB2312" w:hAnsi="仿宋_GB2312" w:cs="仿宋_GB2312" w:hint="eastAsia"/>
          <w:color w:val="000000"/>
          <w:sz w:val="32"/>
        </w:rPr>
        <w:t>。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184E66" w:rsidRDefault="002D677D" w:rsidP="006A4B9B">
      <w:pP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</w:t>
      </w:r>
      <w:r>
        <w:rPr>
          <w:rFonts w:eastAsia="仿宋_GB2312" w:hAnsi="仿宋_GB2312" w:hint="eastAsia"/>
          <w:color w:val="000000"/>
          <w:sz w:val="32"/>
        </w:rPr>
        <w:t>周振娟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>
        <w:rPr>
          <w:rFonts w:eastAsia="仿宋_GB2312"/>
          <w:color w:val="000000"/>
          <w:sz w:val="32"/>
        </w:rPr>
        <w:t>0431-85097830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六、其他注意事项</w:t>
      </w: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184E66" w:rsidRDefault="00184E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184E66" w:rsidRDefault="00184E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84E66" w:rsidRDefault="002D6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>
        <w:rPr>
          <w:rFonts w:eastAsia="仿宋_GB2312" w:hAnsi="仿宋_GB2312" w:hint="eastAsia"/>
          <w:color w:val="000000"/>
          <w:sz w:val="32"/>
        </w:rPr>
        <w:t>吉林</w:t>
      </w:r>
      <w:r>
        <w:rPr>
          <w:rFonts w:eastAsia="仿宋_GB2312" w:hAnsi="仿宋_GB2312"/>
          <w:color w:val="000000"/>
          <w:sz w:val="32"/>
        </w:rPr>
        <w:t>监管局</w:t>
      </w:r>
    </w:p>
    <w:p w:rsidR="00184E66" w:rsidRDefault="00A033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 w:hint="eastAsia"/>
          <w:color w:val="000000"/>
          <w:sz w:val="32"/>
        </w:rPr>
        <w:t xml:space="preserve">                            </w:t>
      </w:r>
      <w:r w:rsidR="002D677D">
        <w:rPr>
          <w:rFonts w:eastAsia="仿宋_GB2312"/>
          <w:color w:val="000000"/>
          <w:sz w:val="32"/>
        </w:rPr>
        <w:t>201</w:t>
      </w:r>
      <w:r w:rsidR="002D677D">
        <w:rPr>
          <w:rFonts w:eastAsia="仿宋_GB2312" w:hint="eastAsia"/>
          <w:color w:val="000000"/>
          <w:sz w:val="32"/>
        </w:rPr>
        <w:t>9</w:t>
      </w:r>
      <w:r w:rsidR="002D677D">
        <w:rPr>
          <w:rFonts w:eastAsia="仿宋_GB2312" w:hAnsi="仿宋_GB2312"/>
          <w:color w:val="000000"/>
          <w:sz w:val="32"/>
        </w:rPr>
        <w:t>年</w:t>
      </w:r>
      <w:r w:rsidR="002D677D">
        <w:rPr>
          <w:rFonts w:eastAsia="仿宋_GB2312"/>
          <w:color w:val="000000"/>
          <w:sz w:val="32"/>
        </w:rPr>
        <w:t>2</w:t>
      </w:r>
      <w:r w:rsidR="002D677D">
        <w:rPr>
          <w:rFonts w:eastAsia="仿宋_GB2312" w:hAnsi="仿宋_GB2312"/>
          <w:color w:val="000000"/>
          <w:sz w:val="32"/>
        </w:rPr>
        <w:t>月</w:t>
      </w:r>
      <w:r w:rsidR="006A4B9B">
        <w:rPr>
          <w:rFonts w:eastAsia="仿宋_GB2312" w:hAnsi="仿宋_GB2312" w:hint="eastAsia"/>
          <w:color w:val="000000"/>
          <w:sz w:val="32"/>
        </w:rPr>
        <w:t>1</w:t>
      </w:r>
      <w:r w:rsidR="00052F7E">
        <w:rPr>
          <w:rFonts w:eastAsia="仿宋_GB2312" w:hAnsi="仿宋_GB2312" w:hint="eastAsia"/>
          <w:color w:val="000000"/>
          <w:sz w:val="32"/>
        </w:rPr>
        <w:t>8</w:t>
      </w:r>
      <w:bookmarkStart w:id="1" w:name="_GoBack"/>
      <w:bookmarkEnd w:id="1"/>
      <w:r w:rsidR="006A4B9B">
        <w:rPr>
          <w:rFonts w:eastAsia="仿宋_GB2312" w:hAnsi="仿宋_GB2312"/>
          <w:color w:val="000000"/>
          <w:sz w:val="32"/>
        </w:rPr>
        <w:t>日</w:t>
      </w:r>
    </w:p>
    <w:sectPr w:rsidR="00184E66" w:rsidSect="00184E66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E93" w:rsidRDefault="002A3E93" w:rsidP="00184E66">
      <w:r>
        <w:separator/>
      </w:r>
    </w:p>
  </w:endnote>
  <w:endnote w:type="continuationSeparator" w:id="1">
    <w:p w:rsidR="002A3E93" w:rsidRDefault="002A3E93" w:rsidP="00184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66" w:rsidRDefault="00E32CB6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2D677D">
      <w:instrText xml:space="preserve"> PAGE  </w:instrText>
    </w:r>
    <w:r>
      <w:fldChar w:fldCharType="separate"/>
    </w:r>
    <w:r w:rsidR="00A033E6">
      <w:rPr>
        <w:noProof/>
      </w:rPr>
      <w:t>4</w:t>
    </w:r>
    <w:r>
      <w:fldChar w:fldCharType="end"/>
    </w:r>
  </w:p>
  <w:p w:rsidR="00184E66" w:rsidRDefault="00184E6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66" w:rsidRDefault="00E32CB6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2D677D">
      <w:instrText xml:space="preserve"> PAGE  </w:instrText>
    </w:r>
    <w:r>
      <w:fldChar w:fldCharType="separate"/>
    </w:r>
    <w:r w:rsidR="002D677D">
      <w:t>4</w:t>
    </w:r>
    <w:r>
      <w:fldChar w:fldCharType="end"/>
    </w:r>
  </w:p>
  <w:p w:rsidR="00184E66" w:rsidRDefault="00184E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E93" w:rsidRDefault="002A3E93" w:rsidP="00184E66">
      <w:r>
        <w:separator/>
      </w:r>
    </w:p>
  </w:footnote>
  <w:footnote w:type="continuationSeparator" w:id="1">
    <w:p w:rsidR="002A3E93" w:rsidRDefault="002A3E93" w:rsidP="00184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517A9"/>
    <w:multiLevelType w:val="singleLevel"/>
    <w:tmpl w:val="5A9517A9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E66"/>
    <w:rsid w:val="00052F7E"/>
    <w:rsid w:val="00184E66"/>
    <w:rsid w:val="002A3E93"/>
    <w:rsid w:val="002D677D"/>
    <w:rsid w:val="003A5593"/>
    <w:rsid w:val="0054171D"/>
    <w:rsid w:val="005D26FE"/>
    <w:rsid w:val="006A4B9B"/>
    <w:rsid w:val="007A4709"/>
    <w:rsid w:val="00947823"/>
    <w:rsid w:val="00973544"/>
    <w:rsid w:val="009B7A4C"/>
    <w:rsid w:val="00A033E6"/>
    <w:rsid w:val="00AF151D"/>
    <w:rsid w:val="00B24B28"/>
    <w:rsid w:val="00C556F9"/>
    <w:rsid w:val="00D80D71"/>
    <w:rsid w:val="00E32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E6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84E6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84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184E66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184E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1355</Characters>
  <Application>Microsoft Office Word</Application>
  <DocSecurity>0</DocSecurity>
  <Lines>11</Lines>
  <Paragraphs>3</Paragraphs>
  <ScaleCrop>false</ScaleCrop>
  <Company>CSRC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zzb</cp:lastModifiedBy>
  <cp:revision>8</cp:revision>
  <cp:lastPrinted>2017-02-03T02:57:00Z</cp:lastPrinted>
  <dcterms:created xsi:type="dcterms:W3CDTF">2018-02-02T00:53:00Z</dcterms:created>
  <dcterms:modified xsi:type="dcterms:W3CDTF">2019-02-18T09:44:00Z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