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网站滚动图添加与链接添加教程</w:t>
      </w:r>
      <w:bookmarkStart w:id="0" w:name="_GoBack"/>
      <w:bookmarkEnd w:id="0"/>
    </w:p>
    <w:p>
      <w:pPr>
        <w:jc w:val="center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（修改步骤相同）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在浏览器输入后台管理网址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instrText xml:space="preserve"> HYPERLINK "http://mng.recn.cn/login.php" </w:instrTex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separate"/>
      </w:r>
      <w:r>
        <w:rPr>
          <w:rStyle w:val="3"/>
          <w:rFonts w:hint="eastAsia" w:ascii="微软雅黑" w:hAnsi="微软雅黑" w:eastAsia="微软雅黑" w:cs="微软雅黑"/>
          <w:sz w:val="24"/>
          <w:szCs w:val="24"/>
          <w:lang w:val="en-US" w:eastAsia="zh-CN"/>
        </w:rPr>
        <w:t>mng.recn.cn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color w:val="auto"/>
          <w:sz w:val="13"/>
          <w:szCs w:val="13"/>
          <w:lang w:val="en-US" w:eastAsia="zh-CN"/>
        </w:rPr>
        <w:t>(</w:t>
      </w:r>
      <w:r>
        <w:rPr>
          <w:rFonts w:hint="eastAsia" w:ascii="微软雅黑" w:hAnsi="微软雅黑" w:eastAsia="微软雅黑" w:cs="微软雅黑"/>
          <w:color w:val="FF0000"/>
          <w:sz w:val="13"/>
          <w:szCs w:val="13"/>
          <w:highlight w:val="none"/>
          <w:lang w:val="en-US" w:eastAsia="zh-CN"/>
        </w:rPr>
        <w:t>记得添加书签哦</w:t>
      </w:r>
      <w:r>
        <w:rPr>
          <w:rFonts w:hint="eastAsia" w:ascii="微软雅黑" w:hAnsi="微软雅黑" w:eastAsia="微软雅黑" w:cs="微软雅黑"/>
          <w:color w:val="auto"/>
          <w:sz w:val="13"/>
          <w:szCs w:val="13"/>
          <w:lang w:val="en-US" w:eastAsia="zh-CN"/>
        </w:rPr>
        <w:t>)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输入账号密码，验证码点击登录 会弹出管理界面 点击选择需要管理的网站进入后台管理界面（如下图）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4785" cy="2689225"/>
            <wp:effectExtent l="0" t="0" r="1206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8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选择需要管理的网站，进入后台主界面，选择左侧页面列表点击需要修改内容的界面将之打开（如下图所示）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点击滚动图(banner)弹出编辑按钮，点击编辑进编辑界面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0500" cy="2113280"/>
            <wp:effectExtent l="0" t="0" r="6350" b="127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进入编辑界面即进入滚动图（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banner</w:t>
      </w: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）添加界面，</w:t>
      </w:r>
    </w:p>
    <w:p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此处分为两个步骤：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&lt;1&gt;如不需要用户点击滚动图（banner）跳转界面，直接编辑标题上传滚动图即可（如下图）</w:t>
      </w:r>
    </w:p>
    <w:p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编辑标题---点击上传滚动图进入图片添加界面---点击添加图片即可上传本地图片---开始上传。（图片尺寸为宽1920像素</w:t>
      </w:r>
      <w:r>
        <w:rPr>
          <w:rFonts w:hint="eastAsia" w:ascii="微软雅黑" w:hAnsi="微软雅黑" w:eastAsia="微软雅黑" w:cs="微软雅黑"/>
          <w:color w:val="FFFFFF" w:themeColor="background1"/>
          <w:sz w:val="16"/>
          <w:szCs w:val="16"/>
          <w:highlight w:val="red"/>
          <w:lang w:val="en-US" w:eastAsia="zh-CN"/>
          <w14:textFill>
            <w14:solidFill>
              <w14:schemeClr w14:val="bg1"/>
            </w14:solidFill>
          </w14:textFill>
        </w:rPr>
        <w:t>电脑/网站显示尺寸为1920像素宽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，高为您的网站显示的高度像素。下图(长1920像素*高600像素)为最佳</w:t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64785" cy="2118995"/>
            <wp:effectExtent l="0" t="0" r="12065" b="1460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118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上传后会提示图片过大需要处理图片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---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选择原图上传不作处理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---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点击选择处理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---回到滚动图编辑界面点击保存上传完成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63515" cy="2407920"/>
            <wp:effectExtent l="0" t="0" r="13335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407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&lt;2&gt;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如需用户点击滚动图跳转至网站内某一界面，直接点击查找链接选择需要跳转界面，选中后所选界面标题自动填充为标题项（如下图）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这边以跳转至某款商品展示购买界面为例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eastAsia="zh-CN"/>
        </w:rPr>
      </w:pPr>
      <w:r>
        <w:drawing>
          <wp:inline distT="0" distB="0" distL="114300" distR="114300">
            <wp:extent cx="5259070" cy="2113280"/>
            <wp:effectExtent l="0" t="0" r="17780" b="127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点击上传就图片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(长1920像素*高600像素)为最佳，上传后点击保存  上传成功.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2245" cy="2125980"/>
            <wp:effectExtent l="0" t="0" r="14605" b="762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滚动图修改，进入滚动图编辑界面点击管理滚动图，点击编辑即进入滚动图编辑界面，与上传界面相同，修改后保存即可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3675" cy="2268220"/>
            <wp:effectExtent l="0" t="0" r="3175" b="1778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68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wordWrap w:val="0"/>
        <w:ind w:leftChars="0"/>
        <w:jc w:val="right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C1CC"/>
    <w:multiLevelType w:val="singleLevel"/>
    <w:tmpl w:val="37EBC1C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A5C1F"/>
    <w:rsid w:val="0EFA5C1F"/>
    <w:rsid w:val="1F761EA2"/>
    <w:rsid w:val="48C87725"/>
    <w:rsid w:val="53BB5A54"/>
    <w:rsid w:val="66BC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2018-10-02T09:52:00Z</dcterms:created>
  <dc:creator>荷花</dc:creator>
  <cp:lastModifiedBy>荷花</cp:lastModifiedBy>
  <dcterms:modified xsi:type="dcterms:W3CDTF">2018-12-15T04:18:55Z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