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编号：A011</w:t>
      </w:r>
    </w:p>
    <w:tbl>
      <w:tblPr>
        <w:tblStyle w:val="4"/>
        <w:tblpPr w:leftFromText="180" w:rightFromText="180" w:vertAnchor="page" w:horzAnchor="page" w:tblpX="1432" w:tblpY="3093"/>
        <w:tblOverlap w:val="never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2550"/>
        <w:gridCol w:w="1980"/>
        <w:gridCol w:w="1620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1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会员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5880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5880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2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9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28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会员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9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28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5880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376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880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376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5880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4" w:hRule="atLeast"/>
        </w:trPr>
        <w:tc>
          <w:tcPr>
            <w:tcW w:w="9640" w:type="dxa"/>
            <w:gridSpan w:val="5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本单位（或本人）自愿成为“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  <w:vertAlign w:val="baseline"/>
                <w:lang w:eastAsia="zh-CN"/>
              </w:rPr>
              <w:t>惠州市惠阳区厂商联谊会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”会员，遵守该社会团体章程和各项规章制度，履行该社会团体赋予的权利和义务。</w:t>
            </w:r>
          </w:p>
          <w:p>
            <w:pPr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ind w:firstLine="1280" w:firstLineChars="400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单位（单位盖章、法定代表人签名）：</w:t>
            </w:r>
          </w:p>
          <w:p>
            <w:pPr>
              <w:ind w:firstLine="1280" w:firstLineChars="400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 个人（签名）：</w:t>
            </w:r>
          </w:p>
          <w:p>
            <w:pPr>
              <w:ind w:firstLine="1280" w:firstLineChars="400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         年     月     日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</w:t>
            </w:r>
          </w:p>
        </w:tc>
      </w:tr>
    </w:tbl>
    <w:p>
      <w:pPr>
        <w:jc w:val="center"/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48"/>
          <w:szCs w:val="48"/>
          <w:lang w:val="en-US" w:eastAsia="zh-CN"/>
        </w:rPr>
        <w:t>社会团体入会登记表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俊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特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光辉特粗简体">
    <w:panose1 w:val="03000509000000000000"/>
    <w:charset w:val="86"/>
    <w:family w:val="auto"/>
    <w:pitch w:val="default"/>
    <w:sig w:usb0="00000001" w:usb1="080E0000" w:usb2="00000000" w:usb3="00000000" w:csb0="003C0041" w:csb1="A0080000"/>
  </w:font>
  <w:font w:name="方正兰亭纤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尚酷简体">
    <w:panose1 w:val="03000509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蒂黑板报底字">
    <w:panose1 w:val="03000600000000000000"/>
    <w:charset w:val="86"/>
    <w:family w:val="auto"/>
    <w:pitch w:val="default"/>
    <w:sig w:usb0="00000027" w:usb1="08060800" w:usb2="00000010" w:usb3="00000000" w:csb0="201E0001" w:csb1="00000000"/>
  </w:font>
  <w:font w:name="华康雅宋体W9(P)">
    <w:panose1 w:val="02020900000000000000"/>
    <w:charset w:val="86"/>
    <w:family w:val="auto"/>
    <w:pitch w:val="default"/>
    <w:sig w:usb0="00000001" w:usb1="08010000" w:usb2="00000012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像素12">
    <w:panose1 w:val="02010600000000000000"/>
    <w:charset w:val="86"/>
    <w:family w:val="auto"/>
    <w:pitch w:val="default"/>
    <w:sig w:usb0="00000001" w:usb1="080E0000" w:usb2="00000000" w:usb3="00000000" w:csb0="00040000" w:csb1="00000000"/>
  </w:font>
  <w:font w:name="方正剪纸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笛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品尚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寂地简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少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幼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正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水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水柱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淘乐简体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琥珀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硬笔行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纤俊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创艺简细圆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7339E"/>
    <w:rsid w:val="0247339E"/>
    <w:rsid w:val="2F12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2018-11-14T02:06:00Z</dcterms:created>
  <dc:creator>Administrator</dc:creator>
  <cp:lastModifiedBy>Administrator</cp:lastModifiedBy>
  <dcterms:modified xsi:type="dcterms:W3CDTF">2018-11-14T02:48:06Z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