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/>
        <w:rPr>
          <w:rFonts w:hint="eastAsia" w:eastAsia="黑体"/>
          <w:sz w:val="28"/>
        </w:rPr>
      </w:pPr>
      <w:r>
        <w:rPr>
          <w:rFonts w:hint="eastAsia" w:eastAsia="黑体"/>
          <w:sz w:val="28"/>
        </w:rPr>
        <w:t>附件1</w:t>
      </w:r>
    </w:p>
    <w:p>
      <w:pPr>
        <w:ind w:firstLine="0"/>
        <w:rPr>
          <w:rFonts w:hint="eastAsia" w:eastAsia="黑体"/>
          <w:sz w:val="28"/>
        </w:rPr>
      </w:pPr>
    </w:p>
    <w:p>
      <w:pPr>
        <w:ind w:firstLine="0"/>
        <w:jc w:val="center"/>
        <w:rPr>
          <w:rFonts w:hint="eastAsia" w:ascii="黑体" w:hAnsi="宋体" w:eastAsia="黑体"/>
          <w:color w:val="000000"/>
          <w:sz w:val="32"/>
        </w:rPr>
      </w:pPr>
      <w:r>
        <w:rPr>
          <w:rFonts w:hint="eastAsia" w:ascii="黑体" w:hAnsi="宋体" w:eastAsia="黑体"/>
          <w:color w:val="000000"/>
          <w:sz w:val="32"/>
        </w:rPr>
        <w:t>《2019年度高校毕业生需求信息表》</w:t>
      </w:r>
    </w:p>
    <w:tbl>
      <w:tblPr>
        <w:tblStyle w:val="2"/>
        <w:tblpPr w:leftFromText="180" w:rightFromText="180" w:vertAnchor="text" w:horzAnchor="page" w:tblpX="1089" w:tblpY="477"/>
        <w:tblOverlap w:val="never"/>
        <w:tblW w:w="100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17"/>
        <w:gridCol w:w="993"/>
        <w:gridCol w:w="2268"/>
        <w:gridCol w:w="850"/>
        <w:gridCol w:w="382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职位编号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招聘部门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岗位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需求</w:t>
            </w:r>
          </w:p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人数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b/>
                <w:color w:val="000000"/>
                <w:sz w:val="21"/>
              </w:rPr>
            </w:pPr>
            <w:r>
              <w:rPr>
                <w:rFonts w:hint="eastAsia" w:ascii="宋体" w:hAnsi="宋体"/>
                <w:b/>
                <w:color w:val="000000"/>
                <w:sz w:val="21"/>
              </w:rPr>
              <w:t>学历等其他要求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01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办公室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管理（党务）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政治学、法学、文化新闻学及相关专业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ascii="宋体" w:hAnsi="宋体"/>
                <w:sz w:val="18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02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临床评价中心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科研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生物信息学及相关专业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</w:t>
            </w: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ascii="宋体" w:hAnsi="宋体"/>
                <w:sz w:val="18"/>
              </w:rPr>
              <w:t>硕士研究生及以上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03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04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05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hint="eastAsia" w:ascii="宋体" w:hAnsi="宋体"/>
                <w:sz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06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hint="eastAsia" w:ascii="宋体" w:hAnsi="宋体"/>
                <w:sz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07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08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ascii="宋体" w:hAnsi="宋体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ascii="宋体" w:hAnsi="宋体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09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hint="eastAsia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hint="eastAsia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hint="eastAsia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sz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hint="eastAsia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jc w:val="left"/>
              <w:rPr>
                <w:rFonts w:hint="eastAsia"/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sz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ascii="宋体" w:hAnsi="宋体"/>
                <w:color w:val="000000"/>
                <w:sz w:val="21"/>
              </w:rPr>
            </w:pPr>
            <w:r>
              <w:rPr>
                <w:rFonts w:hint="eastAsia" w:ascii="宋体" w:hAnsi="宋体"/>
                <w:color w:val="000000"/>
                <w:sz w:val="21"/>
              </w:rPr>
              <w:t>13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/>
              <w:jc w:val="center"/>
              <w:rPr>
                <w:rFonts w:hint="eastAsia"/>
                <w:sz w:val="18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0"/>
              <w:rPr>
                <w:rFonts w:hint="eastAsia"/>
                <w:sz w:val="1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sz w:val="21"/>
              </w:rPr>
            </w:pPr>
          </w:p>
        </w:tc>
        <w:tc>
          <w:tcPr>
            <w:tcW w:w="3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400" w:lineRule="exact"/>
              <w:ind w:firstLine="0"/>
              <w:jc w:val="left"/>
              <w:rPr>
                <w:rFonts w:hint="eastAsia" w:ascii="宋体" w:hAnsi="宋体"/>
                <w:color w:val="000000"/>
                <w:sz w:val="21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69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D0ADB"/>
    <w:rsid w:val="0D8E609B"/>
    <w:rsid w:val="3D5D0ADB"/>
    <w:rsid w:val="676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2019-03-27T07:37:00Z</dcterms:created>
  <dc:creator>胡晨</dc:creator>
  <cp:lastModifiedBy>胡晨</cp:lastModifiedBy>
  <dcterms:modified xsi:type="dcterms:W3CDTF">2019-04-02T08:43:38Z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