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宋体" w:hAnsi="宋体" w:cs="宋体-18030"/>
          <w:sz w:val="32"/>
          <w:szCs w:val="32"/>
        </w:rPr>
      </w:pPr>
      <w:r>
        <w:rPr>
          <w:rFonts w:hint="eastAsia" w:ascii="宋体" w:hAnsi="宋体" w:cs="宋体-18030"/>
          <w:sz w:val="32"/>
          <w:szCs w:val="32"/>
        </w:rPr>
        <w:t>附表</w:t>
      </w:r>
      <w:r>
        <w:rPr>
          <w:rFonts w:ascii="宋体" w:hAnsi="宋体" w:cs="宋体-18030"/>
          <w:sz w:val="32"/>
          <w:szCs w:val="32"/>
        </w:rPr>
        <w:t>1</w:t>
      </w:r>
      <w:r>
        <w:rPr>
          <w:rFonts w:hint="eastAsia" w:ascii="宋体" w:hAnsi="宋体" w:cs="宋体-18030"/>
          <w:sz w:val="32"/>
          <w:szCs w:val="32"/>
        </w:rPr>
        <w:t>：联合利华饮食策划指定产品目录</w:t>
      </w:r>
    </w:p>
    <w:p>
      <w:pPr>
        <w:snapToGrid w:val="0"/>
        <w:spacing w:line="560" w:lineRule="exact"/>
        <w:rPr>
          <w:rFonts w:ascii="宋体" w:hAnsi="宋体" w:cs="宋体-18030"/>
          <w:sz w:val="32"/>
          <w:szCs w:val="32"/>
        </w:rPr>
      </w:pP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  <w:r>
        <w:rPr>
          <w:rFonts w:hint="eastAsia" w:ascii="宋体" w:hAnsi="宋体" w:cs="宋体-18030"/>
          <w:sz w:val="28"/>
          <w:szCs w:val="28"/>
        </w:rPr>
        <w:t xml:space="preserve">家乐®鸡粉    </w:t>
      </w:r>
      <w:r>
        <w:rPr>
          <w:rFonts w:ascii="宋体" w:hAnsi="宋体" w:cs="宋体-18030"/>
          <w:sz w:val="28"/>
          <w:szCs w:val="28"/>
        </w:rPr>
        <w:t xml:space="preserve">                 </w:t>
      </w:r>
      <w:r>
        <w:rPr>
          <w:rFonts w:hint="eastAsia" w:ascii="宋体" w:hAnsi="宋体" w:cs="宋体-18030"/>
          <w:sz w:val="28"/>
          <w:szCs w:val="28"/>
        </w:rPr>
        <w:t xml:space="preserve"> 家乐®醇香一品汤</w:t>
      </w: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  <w:r>
        <w:rPr>
          <w:rFonts w:hint="eastAsia" w:ascii="宋体" w:hAnsi="宋体" w:cs="宋体-18030"/>
          <w:sz w:val="28"/>
          <w:szCs w:val="28"/>
        </w:rPr>
        <w:t xml:space="preserve">家乐®浓缩鸡汁 </w:t>
      </w:r>
      <w:r>
        <w:rPr>
          <w:rFonts w:ascii="宋体" w:hAnsi="宋体" w:cs="宋体-18030"/>
          <w:sz w:val="28"/>
          <w:szCs w:val="28"/>
        </w:rPr>
        <w:t xml:space="preserve">                 </w:t>
      </w:r>
      <w:r>
        <w:rPr>
          <w:rFonts w:hint="eastAsia" w:ascii="宋体" w:hAnsi="宋体" w:cs="宋体-18030"/>
          <w:sz w:val="28"/>
          <w:szCs w:val="28"/>
        </w:rPr>
        <w:t>家乐®浓缩瑶柱汁</w:t>
      </w: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  <w:r>
        <w:rPr>
          <w:rFonts w:hint="eastAsia" w:ascii="宋体" w:hAnsi="宋体" w:cs="宋体-18030"/>
          <w:sz w:val="28"/>
          <w:szCs w:val="28"/>
        </w:rPr>
        <w:t xml:space="preserve">家乐®和味烧汁         </w:t>
      </w:r>
      <w:r>
        <w:rPr>
          <w:rFonts w:ascii="宋体" w:hAnsi="宋体" w:cs="宋体-18030"/>
          <w:sz w:val="28"/>
          <w:szCs w:val="28"/>
        </w:rPr>
        <w:t xml:space="preserve">    </w:t>
      </w:r>
      <w:r>
        <w:rPr>
          <w:rFonts w:hint="eastAsia" w:ascii="宋体" w:hAnsi="宋体" w:cs="宋体-18030"/>
          <w:sz w:val="28"/>
          <w:szCs w:val="28"/>
        </w:rPr>
        <w:t xml:space="preserve"> </w:t>
      </w:r>
      <w:r>
        <w:rPr>
          <w:rFonts w:ascii="宋体" w:hAnsi="宋体" w:cs="宋体-18030"/>
          <w:sz w:val="28"/>
          <w:szCs w:val="28"/>
        </w:rPr>
        <w:t xml:space="preserve">    </w:t>
      </w:r>
      <w:r>
        <w:rPr>
          <w:rFonts w:hint="eastAsia" w:ascii="宋体" w:hAnsi="宋体" w:cs="宋体-18030"/>
          <w:sz w:val="28"/>
          <w:szCs w:val="28"/>
        </w:rPr>
        <w:t>家乐®鸡精</w:t>
      </w: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  <w:r>
        <w:rPr>
          <w:rFonts w:hint="eastAsia" w:ascii="宋体" w:hAnsi="宋体" w:cs="宋体-18030"/>
          <w:sz w:val="28"/>
          <w:szCs w:val="28"/>
        </w:rPr>
        <w:t xml:space="preserve">家乐®和味烧汁  </w:t>
      </w:r>
      <w:r>
        <w:rPr>
          <w:rFonts w:ascii="宋体" w:hAnsi="宋体" w:cs="宋体-18030"/>
          <w:sz w:val="28"/>
          <w:szCs w:val="28"/>
        </w:rPr>
        <w:t xml:space="preserve">           </w:t>
      </w:r>
      <w:r>
        <w:rPr>
          <w:rFonts w:hint="eastAsia" w:ascii="宋体" w:hAnsi="宋体" w:cs="宋体-18030"/>
          <w:sz w:val="28"/>
          <w:szCs w:val="28"/>
        </w:rPr>
        <w:t xml:space="preserve"> </w:t>
      </w:r>
      <w:r>
        <w:rPr>
          <w:rFonts w:ascii="宋体" w:hAnsi="宋体" w:cs="宋体-18030"/>
          <w:sz w:val="28"/>
          <w:szCs w:val="28"/>
        </w:rPr>
        <w:t xml:space="preserve">    </w:t>
      </w:r>
      <w:r>
        <w:rPr>
          <w:rFonts w:hint="eastAsia" w:ascii="宋体" w:hAnsi="宋体" w:cs="宋体-18030"/>
          <w:sz w:val="28"/>
          <w:szCs w:val="28"/>
        </w:rPr>
        <w:t>家乐®番茄沙司</w:t>
      </w: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  <w:r>
        <w:rPr>
          <w:rFonts w:hint="eastAsia" w:ascii="宋体" w:hAnsi="宋体" w:cs="宋体-18030"/>
          <w:sz w:val="28"/>
          <w:szCs w:val="28"/>
        </w:rPr>
        <w:t>家乐®薄盐劲鲜鸡精调味料</w:t>
      </w: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  <w:r>
        <w:rPr>
          <w:rFonts w:hint="eastAsia" w:ascii="宋体" w:hAnsi="宋体" w:cs="宋体-18030"/>
          <w:sz w:val="28"/>
          <w:szCs w:val="28"/>
        </w:rPr>
        <w:t>家乐® 安多夫腌粉调味料</w:t>
      </w: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  <w:r>
        <w:rPr>
          <w:rFonts w:hint="eastAsia" w:ascii="宋体" w:hAnsi="宋体" w:cs="宋体-18030"/>
          <w:sz w:val="28"/>
          <w:szCs w:val="28"/>
        </w:rPr>
        <w:t>家乐®鹰粟粉TM玉米淀粉</w:t>
      </w: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  <w:r>
        <w:rPr>
          <w:rFonts w:hint="eastAsia" w:ascii="宋体" w:hAnsi="宋体" w:cs="宋体-18030"/>
          <w:sz w:val="28"/>
          <w:szCs w:val="28"/>
        </w:rPr>
        <w:t>家乐®辣鲜露</w:t>
      </w: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  <w:r>
        <w:rPr>
          <w:rFonts w:hint="eastAsia" w:ascii="宋体" w:hAnsi="宋体" w:cs="宋体-18030"/>
          <w:sz w:val="28"/>
          <w:szCs w:val="28"/>
        </w:rPr>
        <w:t>家乐®鲜麻辣鲜露</w:t>
      </w: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  <w:r>
        <w:rPr>
          <w:rFonts w:hint="eastAsia" w:ascii="宋体" w:hAnsi="宋体" w:cs="宋体-18030"/>
          <w:sz w:val="28"/>
          <w:szCs w:val="28"/>
        </w:rPr>
        <w:t>家乐®酸辣鲜露</w:t>
      </w: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  <w:r>
        <w:rPr>
          <w:rFonts w:hint="eastAsia" w:ascii="宋体" w:hAnsi="宋体" w:cs="宋体-18030"/>
          <w:sz w:val="28"/>
          <w:szCs w:val="28"/>
        </w:rPr>
        <w:t>家乐®蒸鱼豉油</w:t>
      </w: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  <w:r>
        <w:rPr>
          <w:rFonts w:hint="eastAsia" w:ascii="宋体" w:hAnsi="宋体" w:cs="宋体-18030"/>
          <w:sz w:val="28"/>
          <w:szCs w:val="28"/>
        </w:rPr>
        <w:t>家乐海鲜酱调味料</w:t>
      </w: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  <w:r>
        <w:rPr>
          <w:rFonts w:hint="eastAsia" w:ascii="宋体" w:hAnsi="宋体" w:cs="宋体-18030"/>
          <w:sz w:val="28"/>
          <w:szCs w:val="28"/>
        </w:rPr>
        <w:t>家乐煲仔酱调味料</w:t>
      </w: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  <w:r>
        <w:rPr>
          <w:rFonts w:hint="eastAsia" w:ascii="宋体" w:hAnsi="宋体" w:cs="宋体-18030"/>
          <w:sz w:val="28"/>
          <w:szCs w:val="28"/>
        </w:rPr>
        <w:t>家乐浓缩卤水汁调味料</w:t>
      </w: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  <w:r>
        <w:rPr>
          <w:rFonts w:hint="eastAsia" w:ascii="宋体" w:hAnsi="宋体" w:cs="宋体-18030"/>
          <w:sz w:val="28"/>
          <w:szCs w:val="28"/>
        </w:rPr>
        <w:t>家乐®鲜蚝油</w:t>
      </w: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  <w:r>
        <w:rPr>
          <w:rFonts w:hint="eastAsia" w:ascii="宋体" w:hAnsi="宋体" w:cs="宋体-18030"/>
          <w:sz w:val="28"/>
          <w:szCs w:val="28"/>
        </w:rPr>
        <w:t>家乐®黑胡椒汁</w:t>
      </w: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  <w:r>
        <w:rPr>
          <w:rFonts w:hint="eastAsia" w:ascii="宋体" w:hAnsi="宋体" w:cs="宋体-18030"/>
          <w:sz w:val="28"/>
          <w:szCs w:val="28"/>
        </w:rPr>
        <w:t>家乐®火辣干锅酱</w:t>
      </w: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  <w:r>
        <w:rPr>
          <w:rFonts w:hint="eastAsia" w:ascii="宋体" w:hAnsi="宋体" w:cs="宋体-18030"/>
          <w:sz w:val="28"/>
          <w:szCs w:val="28"/>
        </w:rPr>
        <w:t>家乐®海皇爆炒酱</w:t>
      </w: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  <w:r>
        <w:rPr>
          <w:rFonts w:hint="eastAsia" w:ascii="宋体" w:hAnsi="宋体" w:cs="宋体-18030"/>
          <w:sz w:val="28"/>
          <w:szCs w:val="28"/>
        </w:rPr>
        <w:t>家乐®家乐香辣红汤酱</w:t>
      </w: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  <w:r>
        <w:rPr>
          <w:rFonts w:hint="eastAsia" w:ascii="宋体" w:hAnsi="宋体" w:cs="宋体-18030"/>
          <w:sz w:val="28"/>
          <w:szCs w:val="28"/>
        </w:rPr>
        <w:t>好乐门专业烹调沙拉酱</w:t>
      </w:r>
    </w:p>
    <w:p>
      <w:pPr>
        <w:snapToGrid w:val="0"/>
        <w:spacing w:line="560" w:lineRule="exact"/>
        <w:rPr>
          <w:rFonts w:ascii="宋体" w:hAnsi="宋体" w:cs="宋体-18030"/>
          <w:sz w:val="28"/>
          <w:szCs w:val="28"/>
        </w:rPr>
      </w:pPr>
      <w:r>
        <w:rPr>
          <w:rFonts w:hint="eastAsia" w:ascii="宋体" w:hAnsi="宋体" w:cs="宋体-18030"/>
          <w:sz w:val="28"/>
          <w:szCs w:val="28"/>
        </w:rPr>
        <w:t>罗拔臣明胶（纯鱼胶粉)</w:t>
      </w:r>
    </w:p>
    <w:p>
      <w:pPr>
        <w:snapToGrid w:val="0"/>
        <w:spacing w:line="560" w:lineRule="exact"/>
        <w:rPr>
          <w:rFonts w:ascii="黑体" w:eastAsia="黑体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  <w:r>
        <w:rPr>
          <w:rFonts w:hint="eastAsia" w:ascii="宋体" w:hAnsi="宋体" w:cs="宋体-18030"/>
          <w:sz w:val="28"/>
          <w:szCs w:val="28"/>
        </w:rPr>
        <w:t>红茶</w:t>
      </w:r>
    </w:p>
    <w:p>
      <w:pPr>
        <w:spacing w:line="520" w:lineRule="exact"/>
        <w:rPr>
          <w:rFonts w:ascii="黑体" w:eastAsia="黑体"/>
          <w:sz w:val="32"/>
          <w:szCs w:val="32"/>
        </w:rPr>
      </w:pPr>
      <w:r>
        <w:rPr>
          <w:rFonts w:hint="eastAsia" w:ascii="宋体" w:hAnsi="宋体" w:cs="宋体-18030"/>
          <w:sz w:val="32"/>
          <w:szCs w:val="32"/>
        </w:rPr>
        <w:t>附表</w:t>
      </w:r>
      <w:r>
        <w:rPr>
          <w:rFonts w:ascii="宋体" w:hAnsi="宋体" w:cs="宋体-18030"/>
          <w:sz w:val="32"/>
          <w:szCs w:val="32"/>
        </w:rPr>
        <w:t>2</w:t>
      </w:r>
      <w:r>
        <w:rPr>
          <w:rFonts w:hint="eastAsia" w:ascii="宋体" w:hAnsi="宋体" w:cs="宋体-18030"/>
          <w:sz w:val="32"/>
          <w:szCs w:val="32"/>
        </w:rPr>
        <w:t>：烹调操作室设备清单</w:t>
      </w:r>
    </w:p>
    <w:tbl>
      <w:tblPr>
        <w:tblStyle w:val="2"/>
        <w:tblW w:w="132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"/>
        <w:gridCol w:w="709"/>
        <w:gridCol w:w="142"/>
        <w:gridCol w:w="2157"/>
        <w:gridCol w:w="678"/>
        <w:gridCol w:w="273"/>
        <w:gridCol w:w="1439"/>
        <w:gridCol w:w="839"/>
        <w:gridCol w:w="302"/>
        <w:gridCol w:w="549"/>
        <w:gridCol w:w="592"/>
        <w:gridCol w:w="542"/>
        <w:gridCol w:w="2355"/>
        <w:gridCol w:w="1141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42" w:type="dxa"/>
          <w:wAfter w:w="4914" w:type="dxa"/>
          <w:trHeight w:val="400" w:hRule="atLeast"/>
        </w:trPr>
        <w:tc>
          <w:tcPr>
            <w:tcW w:w="822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-1803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42" w:type="dxa"/>
          <w:wAfter w:w="4914" w:type="dxa"/>
          <w:trHeight w:val="40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序号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设备名称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技术参数及要求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单位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42" w:type="dxa"/>
          <w:wAfter w:w="4914" w:type="dxa"/>
          <w:trHeight w:val="40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1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单眼炒灶连水池料台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1500×700×800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42" w:type="dxa"/>
          <w:wAfter w:w="4914" w:type="dxa"/>
          <w:trHeight w:val="40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2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二抽屉工作柜连残食台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1500×600×800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42" w:type="dxa"/>
          <w:wAfter w:w="4914" w:type="dxa"/>
          <w:trHeight w:val="400" w:hRule="atLeast"/>
        </w:trPr>
        <w:tc>
          <w:tcPr>
            <w:tcW w:w="8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3　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万能蒸烤箱连支架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895×845×1800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42" w:type="dxa"/>
          <w:wAfter w:w="4914" w:type="dxa"/>
          <w:trHeight w:val="400" w:hRule="atLeast"/>
        </w:trPr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 xml:space="preserve">型号：AOS10EA  </w:t>
            </w:r>
          </w:p>
        </w:tc>
        <w:tc>
          <w:tcPr>
            <w:tcW w:w="8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42" w:type="dxa"/>
          <w:wAfter w:w="4914" w:type="dxa"/>
          <w:trHeight w:val="40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4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滤网式排油烟罩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3.16平米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3.16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42" w:type="dxa"/>
          <w:wAfter w:w="4914" w:type="dxa"/>
          <w:trHeight w:val="40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5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双水池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2000×1000×800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只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42" w:type="dxa"/>
          <w:wAfter w:w="4914" w:type="dxa"/>
          <w:trHeight w:val="40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6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单开门操作台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2000×1000×800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42" w:type="dxa"/>
          <w:wAfter w:w="4914" w:type="dxa"/>
          <w:trHeight w:val="40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7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保洁柜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1200×600×1800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只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42" w:type="dxa"/>
          <w:wAfter w:w="4914" w:type="dxa"/>
          <w:trHeight w:val="40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四门冰箱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1210×800×2000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42" w:type="dxa"/>
          <w:wAfter w:w="4914" w:type="dxa"/>
          <w:trHeight w:val="40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9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京锅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42" w:type="dxa"/>
          <w:wAfter w:w="4914" w:type="dxa"/>
          <w:trHeight w:val="40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10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双耳锅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42" w:type="dxa"/>
          <w:wAfter w:w="4914" w:type="dxa"/>
          <w:trHeight w:val="40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11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油罐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42" w:type="dxa"/>
          <w:wAfter w:w="4914" w:type="dxa"/>
          <w:trHeight w:val="40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12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马勺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42" w:type="dxa"/>
          <w:wAfter w:w="4914" w:type="dxa"/>
          <w:trHeight w:val="40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13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漏勺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42" w:type="dxa"/>
          <w:wAfter w:w="4914" w:type="dxa"/>
          <w:trHeight w:val="40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　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调料罐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42" w:type="dxa"/>
          <w:wAfter w:w="4914" w:type="dxa"/>
          <w:trHeight w:val="40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不锈钢盘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32</w:t>
            </w:r>
            <w:r>
              <w:rPr>
                <w:rFonts w:ascii="宋体" w:hAnsi="宋体" w:cs="宋体-18030"/>
                <w:sz w:val="24"/>
                <w:szCs w:val="24"/>
              </w:rPr>
              <w:t>cm</w:t>
            </w:r>
            <w:r>
              <w:rPr>
                <w:rFonts w:hint="eastAsia" w:ascii="宋体" w:hAnsi="宋体" w:cs="宋体-18030"/>
                <w:sz w:val="24"/>
                <w:szCs w:val="24"/>
              </w:rPr>
              <w:t>×26</w:t>
            </w:r>
            <w:r>
              <w:rPr>
                <w:rFonts w:ascii="宋体" w:hAnsi="宋体" w:cs="宋体-18030"/>
                <w:sz w:val="24"/>
                <w:szCs w:val="24"/>
              </w:rPr>
              <w:t xml:space="preserve"> cm</w:t>
            </w:r>
            <w:r>
              <w:rPr>
                <w:rFonts w:hint="eastAsia" w:ascii="宋体" w:hAnsi="宋体" w:cs="宋体-18030"/>
                <w:sz w:val="24"/>
                <w:szCs w:val="24"/>
              </w:rPr>
              <w:t>×6</w:t>
            </w:r>
            <w:r>
              <w:rPr>
                <w:rFonts w:ascii="宋体" w:hAnsi="宋体" w:cs="宋体-18030"/>
                <w:sz w:val="24"/>
                <w:szCs w:val="24"/>
              </w:rPr>
              <w:t xml:space="preserve"> cm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-18030"/>
                <w:sz w:val="24"/>
                <w:szCs w:val="24"/>
              </w:rPr>
            </w:pPr>
            <w:r>
              <w:rPr>
                <w:rFonts w:hint="eastAsia" w:ascii="宋体" w:hAnsi="宋体" w:cs="宋体-18030"/>
                <w:sz w:val="24"/>
                <w:szCs w:val="24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2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pacing w:val="-22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pacing w:val="-2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2"/>
                <w:sz w:val="32"/>
                <w:szCs w:val="32"/>
              </w:rPr>
              <w:t>附表3：3月杭州主要原料</w:t>
            </w:r>
            <w:r>
              <w:rPr>
                <w:rFonts w:ascii="仿宋" w:hAnsi="仿宋" w:eastAsia="仿宋"/>
                <w:spacing w:val="-22"/>
                <w:sz w:val="32"/>
                <w:szCs w:val="32"/>
              </w:rPr>
              <w:t>目录与</w:t>
            </w:r>
            <w:r>
              <w:rPr>
                <w:rFonts w:hint="eastAsia" w:ascii="仿宋" w:hAnsi="仿宋" w:eastAsia="仿宋"/>
                <w:spacing w:val="-22"/>
                <w:sz w:val="32"/>
                <w:szCs w:val="32"/>
              </w:rPr>
              <w:t>平均价格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3月主要水产平均价格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19.3.1-3.17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640" w:firstLine="960" w:firstLineChars="300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3月主要粮油类平均价格</w:t>
            </w:r>
          </w:p>
          <w:p>
            <w:pPr>
              <w:widowControl/>
              <w:ind w:right="640" w:firstLine="2970" w:firstLineChars="135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2019.3.1-3.17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均价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均价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明虾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33.95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东北盘锦大米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大明虾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37.97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元宝牌东北珍珠大米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汪刺鱼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12.38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苏北大米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2.10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净汪刺鱼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14.61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海皇玉米油10L*2瓶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175/箱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草鱼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5.71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金龙鱼玉米油10L*2瓶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205/箱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净草鱼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6.81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3月主要肉类平均价格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鲫鱼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7.20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2019.3.1-3.17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净鲫鱼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9.26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均价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包头鱼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6.75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二级白条（冷鲜）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净包头鱼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8.05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全精肉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3月主要禽蛋类平均价格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夹心肉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9.00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2019.3.1-3.17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全精大排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均价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杂排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7.80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鸡蛋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4.04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五花肉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11.50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净三黄鸡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7.35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牛肉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净木头鸭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13.26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牛腩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净嫩鸭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13.50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牛百叶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净本鸡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12.03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牛毛肚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牛杂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</w:tr>
    </w:tbl>
    <w:p>
      <w:pPr>
        <w:snapToGrid w:val="0"/>
        <w:spacing w:line="560" w:lineRule="exact"/>
        <w:rPr>
          <w:rFonts w:ascii="黑体" w:eastAsia="黑体"/>
          <w:sz w:val="32"/>
          <w:szCs w:val="32"/>
        </w:rPr>
        <w:sectPr>
          <w:pgSz w:w="16838" w:h="11906" w:orient="landscape"/>
          <w:pgMar w:top="1134" w:right="1440" w:bottom="1134" w:left="1440" w:header="851" w:footer="992" w:gutter="0"/>
          <w:cols w:space="425" w:num="1"/>
          <w:docGrid w:type="linesAndChars" w:linePitch="312" w:charSpace="0"/>
        </w:sectPr>
      </w:pPr>
    </w:p>
    <w:tbl>
      <w:tblPr>
        <w:tblStyle w:val="2"/>
        <w:tblW w:w="10490" w:type="dxa"/>
        <w:tblInd w:w="-8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2126"/>
        <w:gridCol w:w="2127"/>
        <w:gridCol w:w="2409"/>
        <w:gridCol w:w="993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3月主要冻品平均价格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2019.3.1-3.17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均价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副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白条鸭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河南华英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1*15.5kg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鸭胗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河南华英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1*10kg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362.25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鸭腿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河南华英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1*10kg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鸭肠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河南华英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1*10kg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鸭全翅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河南华英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1*10kg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166.75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鸭翅根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河南华英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1*10kg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109.25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鸭边腿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河南华英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1*9.5kg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半边鸭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河南华英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1*10kg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鸡边腿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吉林吉美嘉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1*5.3KG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排翅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吉林吉美嘉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1*5.8KG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193.2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鸡尖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欧喜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1*10kg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鸡排腿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1*5kg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97.75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琵琶腿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欧喜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1*10kg（100-120）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翅根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欧喜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1*10kg（17-18个）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翅中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欧喜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1*10kg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442.75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凤爪-冻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欧喜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1*10kg（50-60）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鸡肠-冻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欧喜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1*10kg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109.25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鸡爪（带柄）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欧喜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1*10kg（40-50）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258.75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鸡肫（冻）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欧喜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1*10kg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鸡胸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欧喜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1*10kg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178.25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紫边腿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昊明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1*5.3kg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72.45</w:t>
            </w:r>
          </w:p>
        </w:tc>
      </w:tr>
    </w:tbl>
    <w:tbl>
      <w:tblPr>
        <w:tblStyle w:val="2"/>
        <w:tblpPr w:leftFromText="180" w:rightFromText="180" w:horzAnchor="margin" w:tblpXSpec="center" w:tblpY="330"/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00"/>
        <w:gridCol w:w="2261"/>
        <w:gridCol w:w="1417"/>
        <w:gridCol w:w="2694"/>
        <w:gridCol w:w="850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板栗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杭州大宏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1*10kg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235.75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获递青豆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杭州大宏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1*12kg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板栗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杭州新地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1*10kg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235.75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蚕豆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杭州新地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1*10kg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74.75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获递青豆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杭州新地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1*12kg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120.75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毛豆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杭州新地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1*10kg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86.25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玉米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杭州新地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1*12kg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芋艿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杭州新地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1*10kg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板栗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宁波鸿基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1*10kg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218.5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蚕豆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宁波鸿基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1*10kg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获递青豆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宁波鸿基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1*12kg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120.75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毛豆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宁波鸿基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1*10kg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玉米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宁波鸿基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1*12kg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芋艿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宁波鸿基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1*10kg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1.5kg*8包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2"/>
        <w:tblW w:w="85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2544"/>
        <w:gridCol w:w="2399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3月主要蔬菜类平均价格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2019.3.1-3.17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序号</w:t>
            </w:r>
          </w:p>
        </w:tc>
        <w:tc>
          <w:tcPr>
            <w:tcW w:w="2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均价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毛毛菜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2.17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青菜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2.57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毛莴笋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2.02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茄子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4.77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光茭白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7.03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黄瓜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2.40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土豆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1.61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白萝卜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0.38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长豇豆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6.14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西葫芦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2.98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西兰花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2.81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冬瓜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1.63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老南瓜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0.96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胡萝卜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1.32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大白菜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0.54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有机花菜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2.94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番茄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3.19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兰包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1.18 </w:t>
            </w:r>
          </w:p>
        </w:tc>
      </w:tr>
    </w:tbl>
    <w:p>
      <w:pPr>
        <w:snapToGrid w:val="0"/>
        <w:spacing w:line="56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海皇牌  25KG每包/100元</w:t>
      </w:r>
    </w:p>
    <w:p>
      <w:pPr>
        <w:snapToGrid w:val="0"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车轮起酥黄油  300元/铁厅</w:t>
      </w:r>
    </w:p>
    <w:p>
      <w:pPr>
        <w:snapToGrid w:val="0"/>
        <w:spacing w:line="560" w:lineRule="exact"/>
        <w:rPr>
          <w:rFonts w:ascii="黑体" w:eastAsia="黑体"/>
          <w:sz w:val="32"/>
          <w:szCs w:val="32"/>
        </w:rPr>
      </w:pPr>
    </w:p>
    <w:p>
      <w:pPr>
        <w:snapToGrid w:val="0"/>
        <w:spacing w:line="560" w:lineRule="exact"/>
        <w:rPr>
          <w:rFonts w:ascii="黑体" w:eastAsia="黑体"/>
          <w:sz w:val="32"/>
          <w:szCs w:val="32"/>
        </w:rPr>
      </w:pPr>
    </w:p>
    <w:p>
      <w:pPr>
        <w:snapToGrid w:val="0"/>
        <w:spacing w:line="560" w:lineRule="exact"/>
        <w:rPr>
          <w:rFonts w:ascii="黑体" w:eastAsia="黑体"/>
          <w:sz w:val="32"/>
          <w:szCs w:val="32"/>
        </w:rPr>
      </w:pPr>
    </w:p>
    <w:p>
      <w:pPr>
        <w:snapToGrid w:val="0"/>
        <w:spacing w:line="560" w:lineRule="exact"/>
        <w:rPr>
          <w:rFonts w:ascii="黑体" w:eastAsia="黑体"/>
          <w:sz w:val="32"/>
          <w:szCs w:val="32"/>
        </w:rPr>
      </w:pPr>
    </w:p>
    <w:p>
      <w:pPr>
        <w:snapToGrid w:val="0"/>
        <w:spacing w:line="560" w:lineRule="exact"/>
        <w:rPr>
          <w:rFonts w:ascii="黑体" w:eastAsia="黑体"/>
          <w:sz w:val="32"/>
          <w:szCs w:val="32"/>
        </w:rPr>
      </w:pPr>
    </w:p>
    <w:p>
      <w:pPr>
        <w:snapToGrid w:val="0"/>
        <w:spacing w:line="560" w:lineRule="exact"/>
        <w:rPr>
          <w:rFonts w:ascii="黑体" w:eastAsia="黑体"/>
          <w:sz w:val="32"/>
          <w:szCs w:val="32"/>
        </w:rPr>
      </w:pPr>
    </w:p>
    <w:p>
      <w:pPr>
        <w:snapToGrid w:val="0"/>
        <w:spacing w:line="560" w:lineRule="exact"/>
        <w:rPr>
          <w:rFonts w:ascii="黑体" w:eastAsia="黑体"/>
          <w:sz w:val="32"/>
          <w:szCs w:val="32"/>
        </w:rPr>
      </w:pPr>
    </w:p>
    <w:p>
      <w:pPr>
        <w:snapToGrid w:val="0"/>
        <w:spacing w:line="560" w:lineRule="exact"/>
        <w:rPr>
          <w:rFonts w:ascii="黑体" w:eastAsia="黑体"/>
          <w:sz w:val="32"/>
          <w:szCs w:val="32"/>
        </w:rPr>
      </w:pPr>
    </w:p>
    <w:tbl>
      <w:tblPr>
        <w:tblStyle w:val="3"/>
        <w:tblW w:w="9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987"/>
        <w:gridCol w:w="2456"/>
        <w:gridCol w:w="1720"/>
        <w:gridCol w:w="1565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074" w:type="dxa"/>
            <w:gridSpan w:val="6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bCs/>
                <w:sz w:val="32"/>
                <w:szCs w:val="32"/>
              </w:rPr>
              <w:t>单位名称</w:t>
            </w:r>
            <w:r>
              <w:rPr>
                <w:rFonts w:hint="eastAsia" w:ascii="黑体" w:eastAsia="黑体"/>
                <w:b/>
                <w:bCs/>
                <w:sz w:val="32"/>
                <w:szCs w:val="32"/>
                <w:u w:val="single"/>
              </w:rPr>
              <w:t xml:space="preserve">：                </w:t>
            </w:r>
            <w:r>
              <w:rPr>
                <w:rFonts w:hint="eastAsia" w:ascii="黑体" w:eastAsia="黑体"/>
                <w:b/>
                <w:bCs/>
                <w:sz w:val="32"/>
                <w:szCs w:val="32"/>
              </w:rPr>
              <w:t>采购明细表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序号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类别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商品名称</w:t>
            </w: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品牌</w:t>
            </w: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规格</w:t>
            </w: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1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油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2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米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3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9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987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24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720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565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  <w:tc>
          <w:tcPr>
            <w:tcW w:w="1256" w:type="dxa"/>
            <w:noWrap/>
          </w:tcPr>
          <w:p>
            <w:pPr>
              <w:snapToGrid w:val="0"/>
              <w:spacing w:line="56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E23558"/>
    <w:rsid w:val="5253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初见</cp:lastModifiedBy>
  <dcterms:modified xsi:type="dcterms:W3CDTF">2019-03-30T12:55:40Z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