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301490"/>
            <wp:effectExtent l="0" t="0" r="10795" b="3810"/>
            <wp:docPr id="1" name="图片 1" descr="QQ截图2018052915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529155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6805"/>
            <wp:effectExtent l="0" t="0" r="8255" b="10795"/>
            <wp:docPr id="3" name="图片 3" descr="152272066137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27206613730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4260"/>
            <wp:effectExtent l="0" t="0" r="3810" b="15240"/>
            <wp:docPr id="4" name="图片 4" descr="150952275395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95227539537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14260"/>
            <wp:effectExtent l="0" t="0" r="3810" b="15240"/>
            <wp:docPr id="5" name="图片 5" descr="150952275444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9522754447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E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2018-05-30T06:43:22Z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