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57" w:rsidRDefault="00292157" w:rsidP="00292157">
      <w:pPr>
        <w:spacing w:line="360" w:lineRule="auto"/>
        <w:rPr>
          <w:rFonts w:ascii="黑体" w:eastAsia="黑体" w:hAnsi="黑体"/>
          <w:spacing w:val="20"/>
          <w:sz w:val="32"/>
          <w:szCs w:val="32"/>
        </w:rPr>
      </w:pPr>
      <w:r>
        <w:rPr>
          <w:rFonts w:ascii="黑体" w:eastAsia="黑体" w:hAnsi="黑体" w:hint="eastAsia"/>
          <w:spacing w:val="20"/>
          <w:sz w:val="32"/>
          <w:szCs w:val="32"/>
        </w:rPr>
        <w:t>附件：</w:t>
      </w:r>
    </w:p>
    <w:p w:rsidR="00292157" w:rsidRDefault="00292157" w:rsidP="00292157">
      <w:pPr>
        <w:spacing w:line="360" w:lineRule="auto"/>
        <w:jc w:val="center"/>
        <w:rPr>
          <w:rFonts w:ascii="仿宋" w:eastAsia="仿宋" w:hAnsi="仿宋"/>
          <w:b/>
          <w:spacing w:val="20"/>
          <w:sz w:val="44"/>
          <w:szCs w:val="44"/>
        </w:rPr>
      </w:pPr>
      <w:r>
        <w:rPr>
          <w:rFonts w:ascii="仿宋" w:eastAsia="仿宋" w:hAnsi="仿宋" w:hint="eastAsia"/>
          <w:b/>
          <w:spacing w:val="20"/>
          <w:sz w:val="44"/>
          <w:szCs w:val="44"/>
        </w:rPr>
        <w:t>2018年麻纺</w:t>
      </w:r>
      <w:proofErr w:type="gramStart"/>
      <w:r>
        <w:rPr>
          <w:rFonts w:ascii="仿宋" w:eastAsia="仿宋" w:hAnsi="仿宋" w:hint="eastAsia"/>
          <w:b/>
          <w:spacing w:val="20"/>
          <w:sz w:val="44"/>
          <w:szCs w:val="44"/>
        </w:rPr>
        <w:t>织技术</w:t>
      </w:r>
      <w:proofErr w:type="gramEnd"/>
      <w:r>
        <w:rPr>
          <w:rFonts w:ascii="仿宋" w:eastAsia="仿宋" w:hAnsi="仿宋" w:hint="eastAsia"/>
          <w:b/>
          <w:spacing w:val="20"/>
          <w:sz w:val="44"/>
          <w:szCs w:val="44"/>
        </w:rPr>
        <w:t>推广会参会回执</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49"/>
        <w:gridCol w:w="1986"/>
        <w:gridCol w:w="1701"/>
        <w:gridCol w:w="992"/>
        <w:gridCol w:w="1276"/>
      </w:tblGrid>
      <w:tr w:rsidR="00292157" w:rsidTr="006622AD">
        <w:trPr>
          <w:trHeight w:val="454"/>
        </w:trPr>
        <w:tc>
          <w:tcPr>
            <w:tcW w:w="1668"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单位名称</w:t>
            </w:r>
          </w:p>
        </w:tc>
        <w:tc>
          <w:tcPr>
            <w:tcW w:w="6804" w:type="dxa"/>
            <w:gridSpan w:val="5"/>
            <w:vAlign w:val="center"/>
          </w:tcPr>
          <w:p w:rsidR="00292157" w:rsidRPr="005B1E9B" w:rsidRDefault="00292157" w:rsidP="006622AD">
            <w:pPr>
              <w:widowControl/>
              <w:jc w:val="center"/>
              <w:rPr>
                <w:rFonts w:ascii="仿宋" w:eastAsia="仿宋" w:hAnsi="仿宋"/>
                <w:b/>
                <w:sz w:val="24"/>
                <w:szCs w:val="24"/>
              </w:rPr>
            </w:pPr>
          </w:p>
        </w:tc>
      </w:tr>
      <w:tr w:rsidR="00292157" w:rsidTr="006622AD">
        <w:trPr>
          <w:trHeight w:val="454"/>
        </w:trPr>
        <w:tc>
          <w:tcPr>
            <w:tcW w:w="1668"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单位地址</w:t>
            </w:r>
          </w:p>
        </w:tc>
        <w:tc>
          <w:tcPr>
            <w:tcW w:w="4536" w:type="dxa"/>
            <w:gridSpan w:val="3"/>
            <w:vAlign w:val="center"/>
          </w:tcPr>
          <w:p w:rsidR="00292157" w:rsidRPr="005B1E9B" w:rsidRDefault="00292157" w:rsidP="006622AD">
            <w:pPr>
              <w:widowControl/>
              <w:jc w:val="center"/>
              <w:rPr>
                <w:rFonts w:ascii="仿宋" w:eastAsia="仿宋" w:hAnsi="仿宋"/>
                <w:b/>
                <w:sz w:val="24"/>
                <w:szCs w:val="24"/>
              </w:rPr>
            </w:pPr>
          </w:p>
        </w:tc>
        <w:tc>
          <w:tcPr>
            <w:tcW w:w="992" w:type="dxa"/>
            <w:vAlign w:val="center"/>
          </w:tcPr>
          <w:p w:rsidR="00292157" w:rsidRPr="005B1E9B" w:rsidRDefault="00292157" w:rsidP="006622AD">
            <w:pPr>
              <w:widowControl/>
              <w:jc w:val="center"/>
              <w:rPr>
                <w:rFonts w:ascii="仿宋" w:eastAsia="仿宋" w:hAnsi="仿宋"/>
                <w:b/>
                <w:sz w:val="24"/>
                <w:szCs w:val="24"/>
              </w:rPr>
            </w:pPr>
            <w:r w:rsidRPr="005B1E9B">
              <w:rPr>
                <w:rFonts w:ascii="仿宋" w:eastAsia="仿宋" w:hAnsi="仿宋" w:hint="eastAsia"/>
                <w:b/>
                <w:sz w:val="24"/>
                <w:szCs w:val="24"/>
              </w:rPr>
              <w:t>邮编</w:t>
            </w:r>
          </w:p>
        </w:tc>
        <w:tc>
          <w:tcPr>
            <w:tcW w:w="1276" w:type="dxa"/>
            <w:vAlign w:val="center"/>
          </w:tcPr>
          <w:p w:rsidR="00292157" w:rsidRPr="005B1E9B" w:rsidRDefault="00292157" w:rsidP="006622AD">
            <w:pPr>
              <w:widowControl/>
              <w:jc w:val="center"/>
              <w:rPr>
                <w:rFonts w:ascii="仿宋" w:eastAsia="仿宋" w:hAnsi="仿宋"/>
                <w:b/>
                <w:sz w:val="24"/>
                <w:szCs w:val="24"/>
              </w:rPr>
            </w:pPr>
          </w:p>
        </w:tc>
      </w:tr>
      <w:tr w:rsidR="00292157" w:rsidTr="006622AD">
        <w:trPr>
          <w:trHeight w:val="454"/>
        </w:trPr>
        <w:tc>
          <w:tcPr>
            <w:tcW w:w="1668"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电子邮箱</w:t>
            </w:r>
          </w:p>
        </w:tc>
        <w:tc>
          <w:tcPr>
            <w:tcW w:w="4536" w:type="dxa"/>
            <w:gridSpan w:val="3"/>
            <w:vAlign w:val="center"/>
          </w:tcPr>
          <w:p w:rsidR="00292157" w:rsidRPr="005B1E9B" w:rsidRDefault="00292157" w:rsidP="006622AD">
            <w:pPr>
              <w:widowControl/>
              <w:jc w:val="center"/>
              <w:rPr>
                <w:rFonts w:ascii="仿宋" w:eastAsia="仿宋" w:hAnsi="仿宋"/>
                <w:b/>
                <w:sz w:val="24"/>
                <w:szCs w:val="24"/>
              </w:rPr>
            </w:pPr>
          </w:p>
        </w:tc>
        <w:tc>
          <w:tcPr>
            <w:tcW w:w="992" w:type="dxa"/>
            <w:vAlign w:val="center"/>
          </w:tcPr>
          <w:p w:rsidR="00292157" w:rsidRPr="005B1E9B" w:rsidRDefault="00292157" w:rsidP="006622AD">
            <w:pPr>
              <w:widowControl/>
              <w:jc w:val="center"/>
              <w:rPr>
                <w:rFonts w:ascii="仿宋" w:eastAsia="仿宋" w:hAnsi="仿宋"/>
                <w:b/>
                <w:sz w:val="24"/>
                <w:szCs w:val="24"/>
              </w:rPr>
            </w:pPr>
            <w:r w:rsidRPr="005B1E9B">
              <w:rPr>
                <w:rFonts w:ascii="仿宋" w:eastAsia="仿宋" w:hAnsi="仿宋" w:hint="eastAsia"/>
                <w:b/>
                <w:sz w:val="24"/>
                <w:szCs w:val="24"/>
              </w:rPr>
              <w:t>传真</w:t>
            </w:r>
          </w:p>
        </w:tc>
        <w:tc>
          <w:tcPr>
            <w:tcW w:w="1276" w:type="dxa"/>
            <w:vAlign w:val="center"/>
          </w:tcPr>
          <w:p w:rsidR="00292157" w:rsidRPr="005B1E9B" w:rsidRDefault="00292157" w:rsidP="006622AD">
            <w:pPr>
              <w:widowControl/>
              <w:jc w:val="center"/>
              <w:rPr>
                <w:rFonts w:ascii="仿宋" w:eastAsia="仿宋" w:hAnsi="仿宋"/>
                <w:b/>
                <w:sz w:val="24"/>
                <w:szCs w:val="24"/>
              </w:rPr>
            </w:pPr>
          </w:p>
        </w:tc>
      </w:tr>
      <w:tr w:rsidR="00292157" w:rsidTr="006622AD">
        <w:trPr>
          <w:trHeight w:val="918"/>
        </w:trPr>
        <w:tc>
          <w:tcPr>
            <w:tcW w:w="1668"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代表姓名</w:t>
            </w:r>
          </w:p>
        </w:tc>
        <w:tc>
          <w:tcPr>
            <w:tcW w:w="849"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性别</w:t>
            </w:r>
          </w:p>
        </w:tc>
        <w:tc>
          <w:tcPr>
            <w:tcW w:w="1986" w:type="dxa"/>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hint="eastAsia"/>
                <w:b/>
                <w:sz w:val="24"/>
                <w:szCs w:val="24"/>
              </w:rPr>
              <w:t>职务/职称</w:t>
            </w:r>
          </w:p>
        </w:tc>
        <w:tc>
          <w:tcPr>
            <w:tcW w:w="1701" w:type="dxa"/>
            <w:vAlign w:val="center"/>
          </w:tcPr>
          <w:p w:rsidR="00292157" w:rsidRPr="005B1E9B" w:rsidRDefault="00292157" w:rsidP="006622AD">
            <w:pPr>
              <w:ind w:left="132"/>
              <w:jc w:val="center"/>
              <w:rPr>
                <w:rFonts w:ascii="仿宋" w:eastAsia="仿宋" w:hAnsi="仿宋"/>
                <w:b/>
                <w:sz w:val="24"/>
                <w:szCs w:val="24"/>
              </w:rPr>
            </w:pPr>
            <w:r w:rsidRPr="005B1E9B">
              <w:rPr>
                <w:rFonts w:ascii="仿宋" w:eastAsia="仿宋" w:hAnsi="仿宋" w:hint="eastAsia"/>
                <w:b/>
                <w:sz w:val="24"/>
                <w:szCs w:val="24"/>
              </w:rPr>
              <w:t>手机</w:t>
            </w:r>
          </w:p>
        </w:tc>
        <w:tc>
          <w:tcPr>
            <w:tcW w:w="2268" w:type="dxa"/>
            <w:gridSpan w:val="2"/>
            <w:vAlign w:val="center"/>
          </w:tcPr>
          <w:p w:rsidR="00292157" w:rsidRPr="005B1E9B" w:rsidRDefault="00292157" w:rsidP="006622AD">
            <w:pPr>
              <w:jc w:val="center"/>
              <w:rPr>
                <w:rFonts w:ascii="仿宋" w:eastAsia="仿宋" w:hAnsi="仿宋"/>
                <w:b/>
                <w:sz w:val="24"/>
                <w:szCs w:val="24"/>
              </w:rPr>
            </w:pPr>
            <w:r w:rsidRPr="005B1E9B">
              <w:rPr>
                <w:rFonts w:ascii="仿宋" w:eastAsia="仿宋" w:hAnsi="仿宋"/>
                <w:b/>
                <w:sz w:val="24"/>
                <w:szCs w:val="24"/>
              </w:rPr>
              <w:t>备注</w:t>
            </w:r>
          </w:p>
        </w:tc>
      </w:tr>
      <w:tr w:rsidR="00292157" w:rsidTr="006622AD">
        <w:trPr>
          <w:trHeight w:val="454"/>
        </w:trPr>
        <w:tc>
          <w:tcPr>
            <w:tcW w:w="1668" w:type="dxa"/>
            <w:vAlign w:val="center"/>
          </w:tcPr>
          <w:p w:rsidR="00292157" w:rsidRPr="005B1E9B" w:rsidRDefault="00292157" w:rsidP="006622AD">
            <w:pPr>
              <w:snapToGrid w:val="0"/>
              <w:rPr>
                <w:rFonts w:ascii="仿宋" w:eastAsia="仿宋" w:hAnsi="仿宋"/>
                <w:b/>
                <w:sz w:val="24"/>
                <w:szCs w:val="24"/>
              </w:rPr>
            </w:pPr>
          </w:p>
        </w:tc>
        <w:tc>
          <w:tcPr>
            <w:tcW w:w="849" w:type="dxa"/>
            <w:vAlign w:val="center"/>
          </w:tcPr>
          <w:p w:rsidR="00292157" w:rsidRPr="005B1E9B" w:rsidRDefault="00292157" w:rsidP="006622AD">
            <w:pPr>
              <w:snapToGrid w:val="0"/>
              <w:jc w:val="center"/>
              <w:rPr>
                <w:rFonts w:ascii="仿宋" w:eastAsia="仿宋" w:hAnsi="仿宋"/>
                <w:b/>
                <w:sz w:val="24"/>
                <w:szCs w:val="24"/>
              </w:rPr>
            </w:pPr>
          </w:p>
        </w:tc>
        <w:tc>
          <w:tcPr>
            <w:tcW w:w="1986" w:type="dxa"/>
            <w:vAlign w:val="center"/>
          </w:tcPr>
          <w:p w:rsidR="00292157" w:rsidRPr="005B1E9B" w:rsidRDefault="00292157" w:rsidP="006622AD">
            <w:pPr>
              <w:snapToGrid w:val="0"/>
              <w:jc w:val="center"/>
              <w:rPr>
                <w:rFonts w:ascii="仿宋" w:eastAsia="仿宋" w:hAnsi="仿宋"/>
                <w:b/>
                <w:sz w:val="24"/>
                <w:szCs w:val="24"/>
              </w:rPr>
            </w:pPr>
          </w:p>
        </w:tc>
        <w:tc>
          <w:tcPr>
            <w:tcW w:w="1701" w:type="dxa"/>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1668" w:type="dxa"/>
            <w:vAlign w:val="center"/>
          </w:tcPr>
          <w:p w:rsidR="00292157" w:rsidRPr="005B1E9B" w:rsidRDefault="00292157" w:rsidP="006622AD">
            <w:pPr>
              <w:snapToGrid w:val="0"/>
              <w:rPr>
                <w:rFonts w:ascii="仿宋" w:eastAsia="仿宋" w:hAnsi="仿宋"/>
                <w:b/>
                <w:sz w:val="24"/>
                <w:szCs w:val="24"/>
              </w:rPr>
            </w:pPr>
          </w:p>
        </w:tc>
        <w:tc>
          <w:tcPr>
            <w:tcW w:w="849" w:type="dxa"/>
            <w:vAlign w:val="center"/>
          </w:tcPr>
          <w:p w:rsidR="00292157" w:rsidRPr="005B1E9B" w:rsidRDefault="00292157" w:rsidP="006622AD">
            <w:pPr>
              <w:snapToGrid w:val="0"/>
              <w:jc w:val="center"/>
              <w:rPr>
                <w:rFonts w:ascii="仿宋" w:eastAsia="仿宋" w:hAnsi="仿宋"/>
                <w:b/>
                <w:sz w:val="24"/>
                <w:szCs w:val="24"/>
              </w:rPr>
            </w:pPr>
          </w:p>
        </w:tc>
        <w:tc>
          <w:tcPr>
            <w:tcW w:w="1986" w:type="dxa"/>
            <w:vAlign w:val="center"/>
          </w:tcPr>
          <w:p w:rsidR="00292157" w:rsidRPr="005B1E9B" w:rsidRDefault="00292157" w:rsidP="006622AD">
            <w:pPr>
              <w:snapToGrid w:val="0"/>
              <w:jc w:val="center"/>
              <w:rPr>
                <w:rFonts w:ascii="仿宋" w:eastAsia="仿宋" w:hAnsi="仿宋"/>
                <w:b/>
                <w:sz w:val="24"/>
                <w:szCs w:val="24"/>
              </w:rPr>
            </w:pPr>
          </w:p>
        </w:tc>
        <w:tc>
          <w:tcPr>
            <w:tcW w:w="1701" w:type="dxa"/>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1668" w:type="dxa"/>
            <w:vAlign w:val="center"/>
          </w:tcPr>
          <w:p w:rsidR="00292157" w:rsidRPr="005B1E9B" w:rsidRDefault="00292157" w:rsidP="006622AD">
            <w:pPr>
              <w:snapToGrid w:val="0"/>
              <w:rPr>
                <w:rFonts w:ascii="仿宋" w:eastAsia="仿宋" w:hAnsi="仿宋"/>
                <w:b/>
                <w:sz w:val="24"/>
                <w:szCs w:val="24"/>
              </w:rPr>
            </w:pPr>
          </w:p>
        </w:tc>
        <w:tc>
          <w:tcPr>
            <w:tcW w:w="849" w:type="dxa"/>
            <w:vAlign w:val="center"/>
          </w:tcPr>
          <w:p w:rsidR="00292157" w:rsidRPr="005B1E9B" w:rsidRDefault="00292157" w:rsidP="006622AD">
            <w:pPr>
              <w:snapToGrid w:val="0"/>
              <w:jc w:val="center"/>
              <w:rPr>
                <w:rFonts w:ascii="仿宋" w:eastAsia="仿宋" w:hAnsi="仿宋"/>
                <w:b/>
                <w:sz w:val="24"/>
                <w:szCs w:val="24"/>
              </w:rPr>
            </w:pPr>
          </w:p>
        </w:tc>
        <w:tc>
          <w:tcPr>
            <w:tcW w:w="1986" w:type="dxa"/>
            <w:vAlign w:val="center"/>
          </w:tcPr>
          <w:p w:rsidR="00292157" w:rsidRPr="005B1E9B" w:rsidRDefault="00292157" w:rsidP="006622AD">
            <w:pPr>
              <w:snapToGrid w:val="0"/>
              <w:jc w:val="center"/>
              <w:rPr>
                <w:rFonts w:ascii="仿宋" w:eastAsia="仿宋" w:hAnsi="仿宋"/>
                <w:b/>
                <w:sz w:val="24"/>
                <w:szCs w:val="24"/>
              </w:rPr>
            </w:pPr>
          </w:p>
        </w:tc>
        <w:tc>
          <w:tcPr>
            <w:tcW w:w="1701" w:type="dxa"/>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1668" w:type="dxa"/>
            <w:vAlign w:val="center"/>
          </w:tcPr>
          <w:p w:rsidR="00292157" w:rsidRPr="005B1E9B" w:rsidRDefault="00292157" w:rsidP="006622AD">
            <w:pPr>
              <w:snapToGrid w:val="0"/>
              <w:rPr>
                <w:rFonts w:ascii="仿宋" w:eastAsia="仿宋" w:hAnsi="仿宋"/>
                <w:b/>
                <w:sz w:val="24"/>
                <w:szCs w:val="24"/>
              </w:rPr>
            </w:pPr>
          </w:p>
        </w:tc>
        <w:tc>
          <w:tcPr>
            <w:tcW w:w="849" w:type="dxa"/>
            <w:vAlign w:val="center"/>
          </w:tcPr>
          <w:p w:rsidR="00292157" w:rsidRPr="005B1E9B" w:rsidRDefault="00292157" w:rsidP="006622AD">
            <w:pPr>
              <w:snapToGrid w:val="0"/>
              <w:jc w:val="center"/>
              <w:rPr>
                <w:rFonts w:ascii="仿宋" w:eastAsia="仿宋" w:hAnsi="仿宋"/>
                <w:b/>
                <w:sz w:val="24"/>
                <w:szCs w:val="24"/>
              </w:rPr>
            </w:pPr>
          </w:p>
        </w:tc>
        <w:tc>
          <w:tcPr>
            <w:tcW w:w="1986" w:type="dxa"/>
            <w:vAlign w:val="center"/>
          </w:tcPr>
          <w:p w:rsidR="00292157" w:rsidRPr="005B1E9B" w:rsidRDefault="00292157" w:rsidP="006622AD">
            <w:pPr>
              <w:snapToGrid w:val="0"/>
              <w:jc w:val="center"/>
              <w:rPr>
                <w:rFonts w:ascii="仿宋" w:eastAsia="仿宋" w:hAnsi="仿宋"/>
                <w:b/>
                <w:sz w:val="24"/>
                <w:szCs w:val="24"/>
              </w:rPr>
            </w:pPr>
          </w:p>
        </w:tc>
        <w:tc>
          <w:tcPr>
            <w:tcW w:w="1701" w:type="dxa"/>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8472" w:type="dxa"/>
            <w:gridSpan w:val="6"/>
            <w:vAlign w:val="center"/>
          </w:tcPr>
          <w:p w:rsidR="00292157" w:rsidRPr="005B1E9B" w:rsidRDefault="00292157" w:rsidP="006622AD">
            <w:pPr>
              <w:snapToGrid w:val="0"/>
              <w:jc w:val="center"/>
              <w:rPr>
                <w:rFonts w:ascii="仿宋" w:eastAsia="仿宋" w:hAnsi="仿宋"/>
                <w:b/>
                <w:sz w:val="24"/>
                <w:szCs w:val="24"/>
              </w:rPr>
            </w:pPr>
            <w:r w:rsidRPr="005B1E9B">
              <w:rPr>
                <w:rFonts w:ascii="仿宋" w:eastAsia="仿宋" w:hAnsi="仿宋" w:hint="eastAsia"/>
                <w:b/>
                <w:sz w:val="24"/>
                <w:szCs w:val="24"/>
              </w:rPr>
              <w:t>接送站信息</w:t>
            </w:r>
          </w:p>
        </w:tc>
      </w:tr>
      <w:tr w:rsidR="00292157" w:rsidTr="006622AD">
        <w:trPr>
          <w:trHeight w:val="454"/>
        </w:trPr>
        <w:tc>
          <w:tcPr>
            <w:tcW w:w="1668" w:type="dxa"/>
            <w:vMerge w:val="restart"/>
            <w:vAlign w:val="center"/>
          </w:tcPr>
          <w:p w:rsidR="00292157" w:rsidRPr="005B1E9B" w:rsidRDefault="00292157" w:rsidP="006622AD">
            <w:pPr>
              <w:spacing w:line="360" w:lineRule="auto"/>
              <w:jc w:val="center"/>
              <w:rPr>
                <w:rFonts w:ascii="仿宋" w:eastAsia="仿宋" w:hAnsi="仿宋"/>
                <w:b/>
                <w:sz w:val="24"/>
                <w:szCs w:val="24"/>
              </w:rPr>
            </w:pPr>
            <w:r w:rsidRPr="005B1E9B">
              <w:rPr>
                <w:rFonts w:ascii="仿宋" w:eastAsia="仿宋" w:hAnsi="仿宋" w:hint="eastAsia"/>
                <w:b/>
                <w:sz w:val="24"/>
                <w:szCs w:val="24"/>
              </w:rPr>
              <w:t>到达信息</w:t>
            </w:r>
          </w:p>
        </w:tc>
        <w:tc>
          <w:tcPr>
            <w:tcW w:w="4536" w:type="dxa"/>
            <w:gridSpan w:val="3"/>
            <w:vAlign w:val="center"/>
          </w:tcPr>
          <w:p w:rsidR="00292157" w:rsidRPr="005B1E9B" w:rsidRDefault="00292157" w:rsidP="006622AD">
            <w:pPr>
              <w:snapToGrid w:val="0"/>
              <w:jc w:val="center"/>
              <w:rPr>
                <w:rFonts w:ascii="仿宋" w:eastAsia="仿宋" w:hAnsi="仿宋"/>
                <w:b/>
                <w:sz w:val="24"/>
                <w:szCs w:val="24"/>
              </w:rPr>
            </w:pPr>
            <w:r w:rsidRPr="005B1E9B">
              <w:rPr>
                <w:rFonts w:ascii="仿宋" w:eastAsia="仿宋" w:hAnsi="仿宋" w:hint="eastAsia"/>
                <w:b/>
                <w:sz w:val="24"/>
                <w:szCs w:val="24"/>
              </w:rPr>
              <w:t>预计到达时间</w:t>
            </w: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r w:rsidRPr="005B1E9B">
              <w:rPr>
                <w:rFonts w:ascii="仿宋" w:eastAsia="仿宋" w:hAnsi="仿宋" w:hint="eastAsia"/>
                <w:b/>
                <w:sz w:val="24"/>
                <w:szCs w:val="24"/>
              </w:rPr>
              <w:t>是否需要接站</w:t>
            </w:r>
          </w:p>
        </w:tc>
      </w:tr>
      <w:tr w:rsidR="00292157" w:rsidTr="006622AD">
        <w:trPr>
          <w:trHeight w:val="454"/>
        </w:trPr>
        <w:tc>
          <w:tcPr>
            <w:tcW w:w="1668" w:type="dxa"/>
            <w:vMerge/>
            <w:vAlign w:val="center"/>
          </w:tcPr>
          <w:p w:rsidR="00292157" w:rsidRPr="005B1E9B" w:rsidRDefault="00292157" w:rsidP="006622AD">
            <w:pPr>
              <w:spacing w:line="360" w:lineRule="auto"/>
              <w:jc w:val="center"/>
              <w:rPr>
                <w:rFonts w:ascii="仿宋" w:eastAsia="仿宋" w:hAnsi="仿宋"/>
                <w:b/>
                <w:sz w:val="24"/>
                <w:szCs w:val="24"/>
              </w:rPr>
            </w:pPr>
          </w:p>
        </w:tc>
        <w:tc>
          <w:tcPr>
            <w:tcW w:w="4536" w:type="dxa"/>
            <w:gridSpan w:val="3"/>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1668" w:type="dxa"/>
            <w:vMerge w:val="restart"/>
            <w:vAlign w:val="center"/>
          </w:tcPr>
          <w:p w:rsidR="00292157" w:rsidRPr="005B1E9B" w:rsidRDefault="00292157" w:rsidP="006622AD">
            <w:pPr>
              <w:spacing w:line="360" w:lineRule="auto"/>
              <w:jc w:val="center"/>
              <w:rPr>
                <w:rFonts w:ascii="仿宋" w:eastAsia="仿宋" w:hAnsi="仿宋"/>
                <w:b/>
                <w:sz w:val="24"/>
                <w:szCs w:val="24"/>
              </w:rPr>
            </w:pPr>
            <w:r w:rsidRPr="005B1E9B">
              <w:rPr>
                <w:rFonts w:ascii="仿宋" w:eastAsia="仿宋" w:hAnsi="仿宋" w:hint="eastAsia"/>
                <w:b/>
                <w:sz w:val="24"/>
                <w:szCs w:val="24"/>
              </w:rPr>
              <w:t>离开信息</w:t>
            </w:r>
          </w:p>
        </w:tc>
        <w:tc>
          <w:tcPr>
            <w:tcW w:w="4536" w:type="dxa"/>
            <w:gridSpan w:val="3"/>
            <w:vAlign w:val="center"/>
          </w:tcPr>
          <w:p w:rsidR="00292157" w:rsidRPr="005B1E9B" w:rsidRDefault="00292157" w:rsidP="006622AD">
            <w:pPr>
              <w:snapToGrid w:val="0"/>
              <w:jc w:val="center"/>
              <w:rPr>
                <w:rFonts w:ascii="仿宋" w:eastAsia="仿宋" w:hAnsi="仿宋"/>
                <w:b/>
                <w:sz w:val="24"/>
                <w:szCs w:val="24"/>
              </w:rPr>
            </w:pPr>
            <w:r w:rsidRPr="005B1E9B">
              <w:rPr>
                <w:rFonts w:ascii="仿宋" w:eastAsia="仿宋" w:hAnsi="仿宋" w:hint="eastAsia"/>
                <w:b/>
                <w:sz w:val="24"/>
                <w:szCs w:val="24"/>
              </w:rPr>
              <w:t>预计离开时间</w:t>
            </w: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r w:rsidRPr="005B1E9B">
              <w:rPr>
                <w:rFonts w:ascii="仿宋" w:eastAsia="仿宋" w:hAnsi="仿宋" w:hint="eastAsia"/>
                <w:b/>
                <w:sz w:val="24"/>
                <w:szCs w:val="24"/>
              </w:rPr>
              <w:t>是否需要送站</w:t>
            </w:r>
          </w:p>
        </w:tc>
      </w:tr>
      <w:tr w:rsidR="00292157" w:rsidTr="006622AD">
        <w:trPr>
          <w:trHeight w:val="454"/>
        </w:trPr>
        <w:tc>
          <w:tcPr>
            <w:tcW w:w="1668" w:type="dxa"/>
            <w:vMerge/>
            <w:vAlign w:val="center"/>
          </w:tcPr>
          <w:p w:rsidR="00292157" w:rsidRPr="005B1E9B" w:rsidRDefault="00292157" w:rsidP="006622AD">
            <w:pPr>
              <w:spacing w:line="360" w:lineRule="auto"/>
              <w:jc w:val="center"/>
              <w:rPr>
                <w:rFonts w:ascii="仿宋" w:eastAsia="仿宋" w:hAnsi="仿宋"/>
                <w:b/>
                <w:sz w:val="24"/>
                <w:szCs w:val="24"/>
              </w:rPr>
            </w:pPr>
          </w:p>
        </w:tc>
        <w:tc>
          <w:tcPr>
            <w:tcW w:w="4536" w:type="dxa"/>
            <w:gridSpan w:val="3"/>
            <w:vAlign w:val="center"/>
          </w:tcPr>
          <w:p w:rsidR="00292157" w:rsidRPr="005B1E9B" w:rsidRDefault="00292157" w:rsidP="006622AD">
            <w:pPr>
              <w:snapToGrid w:val="0"/>
              <w:jc w:val="center"/>
              <w:rPr>
                <w:rFonts w:ascii="仿宋" w:eastAsia="仿宋" w:hAnsi="仿宋"/>
                <w:b/>
                <w:sz w:val="24"/>
                <w:szCs w:val="24"/>
              </w:rPr>
            </w:pPr>
          </w:p>
        </w:tc>
        <w:tc>
          <w:tcPr>
            <w:tcW w:w="2268" w:type="dxa"/>
            <w:gridSpan w:val="2"/>
            <w:vAlign w:val="center"/>
          </w:tcPr>
          <w:p w:rsidR="00292157" w:rsidRPr="005B1E9B" w:rsidRDefault="00292157" w:rsidP="006622AD">
            <w:pPr>
              <w:snapToGrid w:val="0"/>
              <w:jc w:val="center"/>
              <w:rPr>
                <w:rFonts w:ascii="仿宋" w:eastAsia="仿宋" w:hAnsi="仿宋"/>
                <w:b/>
                <w:sz w:val="24"/>
                <w:szCs w:val="24"/>
              </w:rPr>
            </w:pPr>
          </w:p>
        </w:tc>
      </w:tr>
      <w:tr w:rsidR="00292157" w:rsidTr="006622AD">
        <w:trPr>
          <w:trHeight w:val="454"/>
        </w:trPr>
        <w:tc>
          <w:tcPr>
            <w:tcW w:w="1668" w:type="dxa"/>
            <w:vAlign w:val="center"/>
          </w:tcPr>
          <w:p w:rsidR="00292157" w:rsidRDefault="00292157" w:rsidP="006622AD">
            <w:pPr>
              <w:spacing w:line="360" w:lineRule="auto"/>
              <w:jc w:val="center"/>
              <w:rPr>
                <w:rFonts w:ascii="仿宋" w:eastAsia="仿宋" w:hAnsi="仿宋"/>
                <w:sz w:val="24"/>
                <w:szCs w:val="24"/>
              </w:rPr>
            </w:pPr>
            <w:r>
              <w:rPr>
                <w:rFonts w:ascii="仿宋" w:eastAsia="仿宋" w:hAnsi="仿宋" w:hint="eastAsia"/>
                <w:sz w:val="24"/>
                <w:szCs w:val="24"/>
              </w:rPr>
              <w:t>备注</w:t>
            </w:r>
          </w:p>
        </w:tc>
        <w:tc>
          <w:tcPr>
            <w:tcW w:w="6804" w:type="dxa"/>
            <w:gridSpan w:val="5"/>
            <w:vAlign w:val="center"/>
          </w:tcPr>
          <w:p w:rsidR="00292157" w:rsidRDefault="00292157" w:rsidP="006622AD">
            <w:pPr>
              <w:pStyle w:val="a5"/>
              <w:numPr>
                <w:ilvl w:val="0"/>
                <w:numId w:val="1"/>
              </w:numPr>
              <w:snapToGrid w:val="0"/>
              <w:ind w:left="0" w:firstLineChars="0" w:firstLine="480"/>
              <w:jc w:val="left"/>
              <w:rPr>
                <w:rFonts w:ascii="仿宋" w:eastAsia="仿宋" w:hAnsi="仿宋"/>
                <w:sz w:val="24"/>
                <w:szCs w:val="24"/>
              </w:rPr>
            </w:pPr>
            <w:r w:rsidRPr="004E73B9">
              <w:rPr>
                <w:rFonts w:ascii="仿宋" w:eastAsia="仿宋" w:hAnsi="仿宋" w:hint="eastAsia"/>
                <w:sz w:val="24"/>
                <w:szCs w:val="24"/>
              </w:rPr>
              <w:t>本次会议由2018江西国际麻纺博览会组委会提供</w:t>
            </w:r>
            <w:r>
              <w:rPr>
                <w:rFonts w:ascii="仿宋" w:eastAsia="仿宋" w:hAnsi="仿宋" w:hint="eastAsia"/>
                <w:sz w:val="24"/>
                <w:szCs w:val="24"/>
              </w:rPr>
              <w:t>免费住宿</w:t>
            </w:r>
            <w:r w:rsidRPr="004E73B9">
              <w:rPr>
                <w:rFonts w:ascii="仿宋" w:eastAsia="仿宋" w:hAnsi="仿宋" w:hint="eastAsia"/>
                <w:sz w:val="24"/>
                <w:szCs w:val="24"/>
              </w:rPr>
              <w:t>因此请参会代表务必在10月22日之前提交报名信息</w:t>
            </w:r>
            <w:r>
              <w:rPr>
                <w:rFonts w:ascii="仿宋" w:eastAsia="仿宋" w:hAnsi="仿宋" w:hint="eastAsia"/>
                <w:sz w:val="24"/>
                <w:szCs w:val="24"/>
              </w:rPr>
              <w:t>，住宿房型等由组委会统一协调安排</w:t>
            </w:r>
            <w:r w:rsidRPr="004E73B9">
              <w:rPr>
                <w:rFonts w:ascii="仿宋" w:eastAsia="仿宋" w:hAnsi="仿宋" w:hint="eastAsia"/>
                <w:sz w:val="24"/>
                <w:szCs w:val="24"/>
              </w:rPr>
              <w:t>。现场临时报名</w:t>
            </w:r>
            <w:proofErr w:type="gramStart"/>
            <w:r w:rsidRPr="004E73B9">
              <w:rPr>
                <w:rFonts w:ascii="仿宋" w:eastAsia="仿宋" w:hAnsi="仿宋" w:hint="eastAsia"/>
                <w:sz w:val="24"/>
                <w:szCs w:val="24"/>
              </w:rPr>
              <w:t>恕不能</w:t>
            </w:r>
            <w:proofErr w:type="gramEnd"/>
            <w:r w:rsidRPr="004E73B9">
              <w:rPr>
                <w:rFonts w:ascii="仿宋" w:eastAsia="仿宋" w:hAnsi="仿宋" w:hint="eastAsia"/>
                <w:sz w:val="24"/>
                <w:szCs w:val="24"/>
              </w:rPr>
              <w:t>完全满足住宿等安排。</w:t>
            </w:r>
          </w:p>
          <w:p w:rsidR="00292157" w:rsidRDefault="00292157" w:rsidP="006622AD">
            <w:pPr>
              <w:pStyle w:val="a5"/>
              <w:numPr>
                <w:ilvl w:val="0"/>
                <w:numId w:val="1"/>
              </w:numPr>
              <w:snapToGrid w:val="0"/>
              <w:ind w:left="33" w:firstLineChars="0" w:firstLine="447"/>
              <w:jc w:val="left"/>
              <w:rPr>
                <w:rFonts w:ascii="仿宋" w:eastAsia="仿宋" w:hAnsi="仿宋"/>
                <w:sz w:val="24"/>
                <w:szCs w:val="24"/>
              </w:rPr>
            </w:pPr>
            <w:r w:rsidRPr="004E73B9">
              <w:rPr>
                <w:rFonts w:ascii="仿宋" w:eastAsia="仿宋" w:hAnsi="仿宋" w:hint="eastAsia"/>
                <w:sz w:val="24"/>
                <w:szCs w:val="24"/>
              </w:rPr>
              <w:t>2018江西国际麻纺博览会</w:t>
            </w:r>
            <w:r>
              <w:rPr>
                <w:rFonts w:ascii="仿宋" w:eastAsia="仿宋" w:hAnsi="仿宋" w:hint="eastAsia"/>
                <w:sz w:val="24"/>
                <w:szCs w:val="24"/>
              </w:rPr>
              <w:t>期间车辆调度比较紧张，我们只安排接送新余北站（高铁站）的代表。需要接送站的代表请在上表中填写到达/出发信息并将信息发给新余市工业和信息化</w:t>
            </w:r>
            <w:proofErr w:type="gramStart"/>
            <w:r>
              <w:rPr>
                <w:rFonts w:ascii="仿宋" w:eastAsia="仿宋" w:hAnsi="仿宋" w:hint="eastAsia"/>
                <w:sz w:val="24"/>
                <w:szCs w:val="24"/>
              </w:rPr>
              <w:t>委员会傅张文</w:t>
            </w:r>
            <w:proofErr w:type="gramEnd"/>
            <w:r>
              <w:rPr>
                <w:rFonts w:ascii="仿宋" w:eastAsia="仿宋" w:hAnsi="仿宋" w:hint="eastAsia"/>
                <w:sz w:val="24"/>
                <w:szCs w:val="24"/>
              </w:rPr>
              <w:t>（电话：13707902032，邮箱：xygxwhyk@163.com），以便统筹安排。</w:t>
            </w:r>
          </w:p>
          <w:p w:rsidR="00292157" w:rsidRPr="004E73B9" w:rsidRDefault="00292157" w:rsidP="006622AD">
            <w:pPr>
              <w:pStyle w:val="a5"/>
              <w:numPr>
                <w:ilvl w:val="0"/>
                <w:numId w:val="1"/>
              </w:numPr>
              <w:snapToGrid w:val="0"/>
              <w:ind w:left="0" w:firstLineChars="0" w:firstLine="480"/>
              <w:jc w:val="left"/>
              <w:rPr>
                <w:rFonts w:ascii="仿宋" w:eastAsia="仿宋" w:hAnsi="仿宋"/>
                <w:sz w:val="24"/>
                <w:szCs w:val="24"/>
              </w:rPr>
            </w:pPr>
            <w:r>
              <w:rPr>
                <w:rFonts w:ascii="仿宋" w:eastAsia="仿宋" w:hAnsi="仿宋" w:hint="eastAsia"/>
                <w:sz w:val="24"/>
                <w:szCs w:val="24"/>
              </w:rPr>
              <w:t>到达南昌</w:t>
            </w:r>
            <w:proofErr w:type="gramStart"/>
            <w:r>
              <w:rPr>
                <w:rFonts w:ascii="仿宋" w:eastAsia="仿宋" w:hAnsi="仿宋" w:hint="eastAsia"/>
                <w:sz w:val="24"/>
                <w:szCs w:val="24"/>
              </w:rPr>
              <w:t>昌</w:t>
            </w:r>
            <w:proofErr w:type="gramEnd"/>
            <w:r>
              <w:rPr>
                <w:rFonts w:ascii="仿宋" w:eastAsia="仿宋" w:hAnsi="仿宋" w:hint="eastAsia"/>
                <w:sz w:val="24"/>
                <w:szCs w:val="24"/>
              </w:rPr>
              <w:t>北国际机场的代表，可以乘坐机场大巴到南昌西站换乘高铁到新余北站（高铁站）；到达长沙黄花机场的代表可以乘磁悬浮列车到达长沙南站再换乘高铁到新余北站（高铁站），全程约需2小时，请大家安排好行程。</w:t>
            </w:r>
            <w:r w:rsidRPr="004E73B9">
              <w:rPr>
                <w:rFonts w:ascii="仿宋" w:eastAsia="仿宋" w:hAnsi="仿宋" w:hint="eastAsia"/>
                <w:sz w:val="24"/>
                <w:szCs w:val="24"/>
              </w:rPr>
              <w:t>会议活动预计持续到10月27日中午结束，请大家安排好返程行程。</w:t>
            </w:r>
          </w:p>
          <w:p w:rsidR="00292157" w:rsidRDefault="00292157" w:rsidP="006622AD">
            <w:pPr>
              <w:pStyle w:val="a5"/>
              <w:numPr>
                <w:ilvl w:val="0"/>
                <w:numId w:val="1"/>
              </w:numPr>
              <w:snapToGrid w:val="0"/>
              <w:ind w:left="0" w:firstLineChars="0" w:firstLine="480"/>
              <w:jc w:val="left"/>
              <w:rPr>
                <w:rFonts w:ascii="仿宋" w:eastAsia="仿宋" w:hAnsi="仿宋"/>
                <w:sz w:val="24"/>
                <w:szCs w:val="24"/>
              </w:rPr>
            </w:pPr>
            <w:r>
              <w:rPr>
                <w:rFonts w:ascii="仿宋" w:eastAsia="仿宋" w:hAnsi="仿宋" w:hint="eastAsia"/>
                <w:sz w:val="24"/>
                <w:szCs w:val="24"/>
              </w:rPr>
              <w:t>自驾参考：</w:t>
            </w:r>
            <w:proofErr w:type="gramStart"/>
            <w:r>
              <w:rPr>
                <w:rFonts w:ascii="仿宋" w:eastAsia="仿宋" w:hAnsi="仿宋" w:hint="eastAsia"/>
                <w:sz w:val="24"/>
                <w:szCs w:val="24"/>
              </w:rPr>
              <w:t>沪昆高速</w:t>
            </w:r>
            <w:proofErr w:type="gramEnd"/>
            <w:r>
              <w:rPr>
                <w:rFonts w:ascii="仿宋" w:eastAsia="仿宋" w:hAnsi="仿宋" w:hint="eastAsia"/>
                <w:sz w:val="24"/>
                <w:szCs w:val="24"/>
              </w:rPr>
              <w:t>新余收费站、大广高速</w:t>
            </w:r>
            <w:proofErr w:type="gramStart"/>
            <w:r>
              <w:rPr>
                <w:rFonts w:ascii="仿宋" w:eastAsia="仿宋" w:hAnsi="仿宋" w:hint="eastAsia"/>
                <w:sz w:val="24"/>
                <w:szCs w:val="24"/>
              </w:rPr>
              <w:t>仙女湖</w:t>
            </w:r>
            <w:proofErr w:type="gramEnd"/>
            <w:r>
              <w:rPr>
                <w:rFonts w:ascii="仿宋" w:eastAsia="仿宋" w:hAnsi="仿宋" w:hint="eastAsia"/>
                <w:sz w:val="24"/>
                <w:szCs w:val="24"/>
              </w:rPr>
              <w:t>收费站均有志愿者做引导服务。也可以导航到新余开元</w:t>
            </w:r>
            <w:proofErr w:type="gramStart"/>
            <w:r>
              <w:rPr>
                <w:rFonts w:ascii="仿宋" w:eastAsia="仿宋" w:hAnsi="仿宋" w:hint="eastAsia"/>
                <w:sz w:val="24"/>
                <w:szCs w:val="24"/>
              </w:rPr>
              <w:t>颐</w:t>
            </w:r>
            <w:proofErr w:type="gramEnd"/>
            <w:r>
              <w:rPr>
                <w:rFonts w:ascii="仿宋" w:eastAsia="仿宋" w:hAnsi="仿宋" w:hint="eastAsia"/>
                <w:sz w:val="24"/>
                <w:szCs w:val="24"/>
              </w:rPr>
              <w:t>居酒店。</w:t>
            </w:r>
          </w:p>
        </w:tc>
      </w:tr>
    </w:tbl>
    <w:p w:rsidR="00292157" w:rsidRDefault="00292157" w:rsidP="00292157"/>
    <w:p w:rsidR="00292157" w:rsidRPr="00A96507" w:rsidRDefault="00292157" w:rsidP="00292157">
      <w:bookmarkStart w:id="0" w:name="_GoBack"/>
      <w:bookmarkEnd w:id="0"/>
    </w:p>
    <w:p w:rsidR="00EB4B80" w:rsidRPr="00292157" w:rsidRDefault="00C9016E"/>
    <w:sectPr w:rsidR="00EB4B80" w:rsidRPr="00292157" w:rsidSect="00262A60">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16E" w:rsidRDefault="00C9016E" w:rsidP="00292157">
      <w:r>
        <w:separator/>
      </w:r>
    </w:p>
  </w:endnote>
  <w:endnote w:type="continuationSeparator" w:id="0">
    <w:p w:rsidR="00C9016E" w:rsidRDefault="00C9016E" w:rsidP="00292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3" w:rsidRDefault="00C9016E">
    <w:pPr>
      <w:pStyle w:val="a4"/>
      <w:jc w:val="center"/>
    </w:pPr>
  </w:p>
  <w:p w:rsidR="00824E53" w:rsidRDefault="00C901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16E" w:rsidRDefault="00C9016E" w:rsidP="00292157">
      <w:r>
        <w:separator/>
      </w:r>
    </w:p>
  </w:footnote>
  <w:footnote w:type="continuationSeparator" w:id="0">
    <w:p w:rsidR="00C9016E" w:rsidRDefault="00C9016E" w:rsidP="00292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C272B"/>
    <w:multiLevelType w:val="multilevel"/>
    <w:tmpl w:val="7F6C272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57"/>
    <w:rsid w:val="000F4AA7"/>
    <w:rsid w:val="00110037"/>
    <w:rsid w:val="00292157"/>
    <w:rsid w:val="003C7D8F"/>
    <w:rsid w:val="003E77EF"/>
    <w:rsid w:val="00455F89"/>
    <w:rsid w:val="006E79C6"/>
    <w:rsid w:val="00C90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1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2157"/>
    <w:rPr>
      <w:sz w:val="18"/>
      <w:szCs w:val="18"/>
    </w:rPr>
  </w:style>
  <w:style w:type="paragraph" w:styleId="a4">
    <w:name w:val="footer"/>
    <w:basedOn w:val="a"/>
    <w:link w:val="Char0"/>
    <w:uiPriority w:val="99"/>
    <w:unhideWhenUsed/>
    <w:rsid w:val="0029215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92157"/>
    <w:rPr>
      <w:sz w:val="18"/>
      <w:szCs w:val="18"/>
    </w:rPr>
  </w:style>
  <w:style w:type="paragraph" w:styleId="a5">
    <w:name w:val="List Paragraph"/>
    <w:basedOn w:val="a"/>
    <w:uiPriority w:val="34"/>
    <w:qFormat/>
    <w:rsid w:val="002921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2018-10-11T06:30:00Z</dcterms:created>
  <dcterms:modified xsi:type="dcterms:W3CDTF">2018-10-11T06:30:00Z</dcterms:modified>
</cp:coreProperties>
</file>