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w w:val="90"/>
          <w:sz w:val="72"/>
          <w:szCs w:val="72"/>
        </w:rPr>
      </w:pPr>
      <w:bookmarkStart w:id="0" w:name="_Hlt427571843"/>
      <w:bookmarkStart w:id="1" w:name="_Hlt427571842"/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90"/>
          <w:sz w:val="72"/>
          <w:szCs w:val="72"/>
        </w:rPr>
        <w:t>佛山市顺德区涂料商会文件</w:t>
      </w:r>
    </w:p>
    <w:bookmarkEnd w:id="0"/>
    <w:bookmarkEnd w:id="1"/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顺涂商会[2018]20号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5398135" cy="0"/>
                <wp:effectExtent l="21590" t="19685" r="19050" b="18415"/>
                <wp:wrapNone/>
                <wp:docPr id="2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2.75pt;margin-top:1.25pt;height:0pt;width:425.05pt;z-index:251658240;mso-width-relative:page;mso-height-relative:page;" filled="f" stroked="t" coordsize="21600,21600" o:gfxdata="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R/kenSAAAABQEAAA8AAAAAAAAAAQAgAAAAIgAAAGRycy9kb3ducmV2LnhtbFBLAQIUABQA&#10;AAAIAIdO4kB2CqXvvQEAAGYDAAAOAAAAAAAAAAEAIAAAACEBAABkcnMvZTJvRG9jLnhtbFBLBQYA&#10;AAAABgAGAFkBAABQ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关于召开顺德涂料商会第六届第一次理事会的通知</w:t>
      </w:r>
    </w:p>
    <w:p>
      <w:pPr>
        <w:spacing w:line="3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bookmarkStart w:id="2" w:name="_GoBack"/>
      <w:r>
        <w:rPr>
          <w:rFonts w:hint="eastAsia"/>
          <w:sz w:val="28"/>
          <w:szCs w:val="28"/>
        </w:rPr>
        <w:t>商会各理事会单位：</w:t>
      </w:r>
    </w:p>
    <w:p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自商会2017年底换届以来，上半年工作已告一段落，为了对上半年的工作进行总结，以及更好的开展下半年的工作，经商会秘书处研究决定，定于7月20~21日在珠海德翰大酒店召开第六届第一次理事会。特此通知：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时间：2018年7月20~21日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地点：广东省珠海市吉大路2号珠海德翰大酒店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会议内容</w:t>
      </w:r>
      <w:r>
        <w:rPr>
          <w:rFonts w:hint="eastAsia"/>
          <w:sz w:val="28"/>
          <w:szCs w:val="28"/>
          <w:lang w:eastAsia="zh-CN"/>
        </w:rPr>
        <w:t>（初步安排，如有改变，以现场安排为准）</w:t>
      </w:r>
      <w:r>
        <w:rPr>
          <w:rFonts w:hint="eastAsia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1、会长发言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2、2018年上半年工作总结及下半年工作计划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、理事会决议事项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、顺德涂料产业白皮书解读及顺德涂料商会新VI设计发布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/>
          <w:sz w:val="28"/>
          <w:szCs w:val="28"/>
        </w:rPr>
        <w:t xml:space="preserve">       </w:t>
      </w:r>
    </w:p>
    <w:p>
      <w:pPr>
        <w:spacing w:line="560" w:lineRule="exac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国家及地方政策宣示及解读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1）区环运局对企业现存环保问题的讲解 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 xml:space="preserve">       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2）顺德区企业服务中心：顺德企业服务直通车的解读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spacing w:line="56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3）企业代表自由提问讨论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、主题演讲：培育创新能力，实现跨越发展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                     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、主题演讲：顺德涂料危与机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                                                                        </w:t>
      </w:r>
    </w:p>
    <w:p>
      <w:pPr>
        <w:spacing w:line="560" w:lineRule="exact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参会人员: 政府相关领导，全体理事会单位代表，施青林、江东臻、杨向宏等嘉宾，涂料产业的媒体代表。</w:t>
      </w:r>
    </w:p>
    <w:p>
      <w:pPr>
        <w:spacing w:line="560" w:lineRule="exact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费用：由协会负担，企业全免（限1人）。</w:t>
      </w:r>
    </w:p>
    <w:p>
      <w:pPr>
        <w:spacing w:line="560" w:lineRule="exact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会议重要，请各理事单位务必派重要负责人参加，由于行程费用等原因，每企业只限一人参加，</w:t>
      </w:r>
      <w:r>
        <w:rPr>
          <w:rFonts w:hint="eastAsia" w:ascii="宋体" w:hAnsi="宋体"/>
          <w:sz w:val="28"/>
          <w:szCs w:val="28"/>
          <w:lang w:eastAsia="zh-CN"/>
        </w:rPr>
        <w:t>并于</w:t>
      </w:r>
      <w:r>
        <w:rPr>
          <w:rFonts w:hint="eastAsia" w:ascii="宋体" w:hAnsi="宋体"/>
          <w:sz w:val="28"/>
          <w:szCs w:val="28"/>
          <w:lang w:val="en-US" w:eastAsia="zh-CN"/>
        </w:rPr>
        <w:t>7月10日前</w:t>
      </w:r>
      <w:r>
        <w:rPr>
          <w:rFonts w:hint="eastAsia" w:ascii="宋体" w:hAnsi="宋体"/>
          <w:sz w:val="28"/>
          <w:szCs w:val="28"/>
        </w:rPr>
        <w:t>报上出席登记表。与会代表务必带上身份证（办理酒店入住登记）。</w:t>
      </w:r>
    </w:p>
    <w:p>
      <w:pPr>
        <w:spacing w:line="560" w:lineRule="exact"/>
        <w:ind w:firstLine="54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如企业需要有多人参加的，</w:t>
      </w:r>
      <w:r>
        <w:rPr>
          <w:rFonts w:hint="eastAsia" w:ascii="宋体" w:hAnsi="宋体"/>
          <w:sz w:val="28"/>
          <w:szCs w:val="28"/>
          <w:lang w:eastAsia="zh-CN"/>
        </w:rPr>
        <w:t>超出人员需缴纳</w:t>
      </w:r>
      <w:r>
        <w:rPr>
          <w:rFonts w:hint="eastAsia" w:ascii="宋体" w:hAnsi="宋体"/>
          <w:sz w:val="28"/>
          <w:szCs w:val="28"/>
          <w:lang w:val="en-US" w:eastAsia="zh-CN"/>
        </w:rPr>
        <w:t>800元/人的费用。</w:t>
      </w:r>
    </w:p>
    <w:p>
      <w:pPr>
        <w:spacing w:line="480" w:lineRule="exact"/>
        <w:ind w:firstLine="540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exact"/>
        <w:ind w:firstLine="54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顺德涂料商会第六届第一次理事会行程表</w:t>
      </w:r>
    </w:p>
    <w:tbl>
      <w:tblPr>
        <w:tblStyle w:val="7"/>
        <w:tblpPr w:leftFromText="180" w:rightFromText="180" w:vertAnchor="text" w:horzAnchor="page" w:tblpX="1447" w:tblpY="9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2527"/>
        <w:gridCol w:w="5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92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日期</w:t>
            </w: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548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20日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上午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09∶30—11∶00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自行到顺德同江医院正门口集中乘大巴前往珠海德翰大酒店（全程1小时</w:t>
            </w:r>
            <w:r>
              <w:rPr>
                <w:rFonts w:hint="eastAsia" w:ascii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/>
                <w:sz w:val="24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11∶30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入住珠海德翰大酒店，自助中餐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下午</w:t>
            </w: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13:30—14:00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仿宋_GB2312" w:eastAsiaTheme="minorEastAsia"/>
                <w:sz w:val="24"/>
              </w:rPr>
            </w:pPr>
            <w:r>
              <w:rPr>
                <w:rFonts w:hint="eastAsia" w:ascii="仿宋_GB2312"/>
                <w:sz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14∶00—18∶15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召开</w:t>
            </w:r>
            <w:r>
              <w:rPr>
                <w:rFonts w:hint="eastAsia" w:ascii="宋体" w:hAnsi="宋体" w:cs="宋体"/>
                <w:bCs/>
                <w:sz w:val="24"/>
              </w:rPr>
              <w:t>顺德涂料商会理事会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18∶15—20:00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珠海德翰大酒店晚宴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21日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上午</w:t>
            </w: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08∶00—09∶00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珠海德翰大酒店自助早餐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09∶30—11∶00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会长沙龙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下午</w:t>
            </w: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11∶00—12∶30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乘大巴回顺德大良同江医院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12: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5481" w:type="dxa"/>
          </w:tcPr>
          <w:p>
            <w:pPr>
              <w:jc w:val="left"/>
              <w:rPr>
                <w:rFonts w:ascii="宋体" w:hAnsi="宋体" w:cs="宋体" w:eastAsiaTheme="minor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同江医院附近午餐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顺德涂料商会2018年第一次理事会出席登记表</w:t>
      </w:r>
    </w:p>
    <w:tbl>
      <w:tblPr>
        <w:tblStyle w:val="7"/>
        <w:tblW w:w="9750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45"/>
        <w:gridCol w:w="2475"/>
        <w:gridCol w:w="750"/>
        <w:gridCol w:w="1065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跟车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住宿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参加会长沙龙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否 </w:t>
            </w:r>
          </w:p>
        </w:tc>
      </w:tr>
    </w:tbl>
    <w:p>
      <w:pPr>
        <w:widowControl/>
        <w:spacing w:line="480" w:lineRule="exact"/>
        <w:jc w:val="left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电话：0757-22224229、22230553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QQ：</w:t>
      </w:r>
      <w:r>
        <w:rPr>
          <w:rFonts w:asciiTheme="minorEastAsia" w:hAnsiTheme="minorEastAsia" w:eastAsiaTheme="minorEastAsia"/>
          <w:sz w:val="28"/>
          <w:szCs w:val="28"/>
        </w:rPr>
        <w:t>3130797431</w:t>
      </w:r>
    </w:p>
    <w:p>
      <w:pPr>
        <w:widowControl/>
        <w:spacing w:line="48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传    真：0757-22205050    E-MAIL:sdtlsh@163.com </w:t>
      </w:r>
    </w:p>
    <w:p>
      <w:pPr>
        <w:widowControl/>
        <w:spacing w:line="480" w:lineRule="exact"/>
        <w:jc w:val="left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黄晓妍：15019615615   李如冰：15011620379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张秘书长：18927701999</w:t>
      </w: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佛山市顺德区涂料商会</w:t>
      </w:r>
    </w:p>
    <w:p>
      <w:pPr>
        <w:ind w:firstLine="5880" w:firstLineChars="2100"/>
        <w:rPr>
          <w:sz w:val="30"/>
          <w:szCs w:val="30"/>
        </w:rPr>
      </w:pPr>
      <w:r>
        <w:rPr>
          <w:rFonts w:hint="eastAsia"/>
          <w:sz w:val="28"/>
          <w:szCs w:val="28"/>
        </w:rPr>
        <w:t>二0一八年七月三日</w:t>
      </w:r>
    </w:p>
    <w:bookmarkEnd w:id="2"/>
    <w:sectPr>
      <w:footerReference r:id="rId3" w:type="default"/>
      <w:pgSz w:w="11906" w:h="16838"/>
      <w:pgMar w:top="1134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—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7"/>
    <w:rsid w:val="00037A19"/>
    <w:rsid w:val="00061976"/>
    <w:rsid w:val="00061B70"/>
    <w:rsid w:val="0008699D"/>
    <w:rsid w:val="000B60D4"/>
    <w:rsid w:val="000D035D"/>
    <w:rsid w:val="00102047"/>
    <w:rsid w:val="0011324A"/>
    <w:rsid w:val="0012294B"/>
    <w:rsid w:val="00133310"/>
    <w:rsid w:val="00171772"/>
    <w:rsid w:val="00177BAF"/>
    <w:rsid w:val="00184CA4"/>
    <w:rsid w:val="00270957"/>
    <w:rsid w:val="00290696"/>
    <w:rsid w:val="002C274F"/>
    <w:rsid w:val="00303642"/>
    <w:rsid w:val="003774BC"/>
    <w:rsid w:val="00377F53"/>
    <w:rsid w:val="003963B9"/>
    <w:rsid w:val="003A4117"/>
    <w:rsid w:val="003E0D4D"/>
    <w:rsid w:val="003E2321"/>
    <w:rsid w:val="00456B6E"/>
    <w:rsid w:val="00476771"/>
    <w:rsid w:val="00485490"/>
    <w:rsid w:val="00487B7C"/>
    <w:rsid w:val="00492915"/>
    <w:rsid w:val="004B5B6A"/>
    <w:rsid w:val="004B6E99"/>
    <w:rsid w:val="004F122D"/>
    <w:rsid w:val="00510B71"/>
    <w:rsid w:val="00572753"/>
    <w:rsid w:val="00572775"/>
    <w:rsid w:val="005751D1"/>
    <w:rsid w:val="005A0347"/>
    <w:rsid w:val="005C7F1C"/>
    <w:rsid w:val="005E51C6"/>
    <w:rsid w:val="00611269"/>
    <w:rsid w:val="00655D8F"/>
    <w:rsid w:val="0067734B"/>
    <w:rsid w:val="006777C9"/>
    <w:rsid w:val="006860EB"/>
    <w:rsid w:val="00686471"/>
    <w:rsid w:val="006C6530"/>
    <w:rsid w:val="006C67D9"/>
    <w:rsid w:val="006D0C11"/>
    <w:rsid w:val="006D4B98"/>
    <w:rsid w:val="006E6BE5"/>
    <w:rsid w:val="007015B6"/>
    <w:rsid w:val="00716C5F"/>
    <w:rsid w:val="0074348D"/>
    <w:rsid w:val="0075111C"/>
    <w:rsid w:val="00764769"/>
    <w:rsid w:val="007745B4"/>
    <w:rsid w:val="007C262D"/>
    <w:rsid w:val="008107E3"/>
    <w:rsid w:val="00815F2D"/>
    <w:rsid w:val="008362FF"/>
    <w:rsid w:val="0085087C"/>
    <w:rsid w:val="008605E9"/>
    <w:rsid w:val="00862F92"/>
    <w:rsid w:val="0088271C"/>
    <w:rsid w:val="00883B3B"/>
    <w:rsid w:val="00893307"/>
    <w:rsid w:val="008C16BD"/>
    <w:rsid w:val="0091054C"/>
    <w:rsid w:val="00912CE1"/>
    <w:rsid w:val="00953829"/>
    <w:rsid w:val="0099136F"/>
    <w:rsid w:val="00992096"/>
    <w:rsid w:val="009B1D83"/>
    <w:rsid w:val="009E25D7"/>
    <w:rsid w:val="009E5653"/>
    <w:rsid w:val="009E6D00"/>
    <w:rsid w:val="00A0133E"/>
    <w:rsid w:val="00A25AE0"/>
    <w:rsid w:val="00A41124"/>
    <w:rsid w:val="00A47049"/>
    <w:rsid w:val="00AC6A75"/>
    <w:rsid w:val="00B53050"/>
    <w:rsid w:val="00BB787C"/>
    <w:rsid w:val="00C23B0C"/>
    <w:rsid w:val="00C259EE"/>
    <w:rsid w:val="00C64017"/>
    <w:rsid w:val="00C81D9B"/>
    <w:rsid w:val="00C91E67"/>
    <w:rsid w:val="00D2283E"/>
    <w:rsid w:val="00D34701"/>
    <w:rsid w:val="00D3702B"/>
    <w:rsid w:val="00D61C9E"/>
    <w:rsid w:val="00DC11DE"/>
    <w:rsid w:val="00DC3EB0"/>
    <w:rsid w:val="00E153C5"/>
    <w:rsid w:val="00E73BBE"/>
    <w:rsid w:val="00EB0E14"/>
    <w:rsid w:val="00EB4B34"/>
    <w:rsid w:val="00EB5775"/>
    <w:rsid w:val="00EC4908"/>
    <w:rsid w:val="00F6453D"/>
    <w:rsid w:val="00F756F0"/>
    <w:rsid w:val="00FC660E"/>
    <w:rsid w:val="00FE535F"/>
    <w:rsid w:val="01A64FE6"/>
    <w:rsid w:val="09971D35"/>
    <w:rsid w:val="0CD442C4"/>
    <w:rsid w:val="129F2952"/>
    <w:rsid w:val="132A0D64"/>
    <w:rsid w:val="147639B1"/>
    <w:rsid w:val="14B80975"/>
    <w:rsid w:val="19C32133"/>
    <w:rsid w:val="1D3D5C7A"/>
    <w:rsid w:val="1E831C66"/>
    <w:rsid w:val="1ED64CE5"/>
    <w:rsid w:val="25811A1F"/>
    <w:rsid w:val="29E835A1"/>
    <w:rsid w:val="2D8D3AE1"/>
    <w:rsid w:val="2E27257E"/>
    <w:rsid w:val="30CC2424"/>
    <w:rsid w:val="32080FD8"/>
    <w:rsid w:val="32BB6F3C"/>
    <w:rsid w:val="33CF61B6"/>
    <w:rsid w:val="358F0478"/>
    <w:rsid w:val="379B4902"/>
    <w:rsid w:val="387D5B41"/>
    <w:rsid w:val="3B35613E"/>
    <w:rsid w:val="3CD54B25"/>
    <w:rsid w:val="403D190A"/>
    <w:rsid w:val="40681AC3"/>
    <w:rsid w:val="42A36857"/>
    <w:rsid w:val="4C7A497F"/>
    <w:rsid w:val="51705BE9"/>
    <w:rsid w:val="519E0D1E"/>
    <w:rsid w:val="52072156"/>
    <w:rsid w:val="539F44B3"/>
    <w:rsid w:val="579C6DB6"/>
    <w:rsid w:val="5AFB6336"/>
    <w:rsid w:val="5C1A6135"/>
    <w:rsid w:val="5C2676CD"/>
    <w:rsid w:val="5E1E003D"/>
    <w:rsid w:val="5FAA2498"/>
    <w:rsid w:val="601A37A6"/>
    <w:rsid w:val="60C72C61"/>
    <w:rsid w:val="64776E54"/>
    <w:rsid w:val="655B585D"/>
    <w:rsid w:val="665B517F"/>
    <w:rsid w:val="691B2551"/>
    <w:rsid w:val="700A1030"/>
    <w:rsid w:val="70A61129"/>
    <w:rsid w:val="70AE5979"/>
    <w:rsid w:val="71401FF8"/>
    <w:rsid w:val="75D44D66"/>
    <w:rsid w:val="76BA15F4"/>
    <w:rsid w:val="79416679"/>
    <w:rsid w:val="7AD720A5"/>
    <w:rsid w:val="7E8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3</Pages>
  <Words>183</Words>
  <Characters>1045</Characters>
  <Lines>8</Lines>
  <Paragraphs>2</Paragraphs>
  <TotalTime>26</TotalTime>
  <ScaleCrop>false</ScaleCrop>
  <LinksUpToDate>false</LinksUpToDate>
  <CharactersWithSpaces>1226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2018-07-05T06:51:00Z</dcterms:created>
  <dc:creator>admin</dc:creator>
  <cp:lastModifiedBy>ﺭ卖了个萌ﺭElaine</cp:lastModifiedBy>
  <cp:lastPrinted>2018-07-05T07:19:00Z</cp:lastPrinted>
  <dcterms:modified xsi:type="dcterms:W3CDTF">2018-07-05T07:54:30Z</dcterms:modified>
  <dc:title>关于能效标准修订意见的函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