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52" w:rsidRPr="00D471DA" w:rsidRDefault="00554452" w:rsidP="00940C94">
      <w:pPr>
        <w:jc w:val="center"/>
        <w:rPr>
          <w:rFonts w:ascii="宋体"/>
          <w:b/>
          <w:bCs/>
          <w:sz w:val="36"/>
          <w:szCs w:val="36"/>
          <w:shd w:val="clear" w:color="auto" w:fill="FFFFFF"/>
        </w:rPr>
      </w:pPr>
      <w:r w:rsidRPr="00D471DA"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河南省浙江商会执行委员会委员履职考核办法</w:t>
      </w:r>
    </w:p>
    <w:p w:rsidR="00554452" w:rsidRPr="00D471DA" w:rsidRDefault="00554452" w:rsidP="00EB35B2">
      <w:pPr>
        <w:ind w:firstLineChars="200" w:firstLine="31680"/>
        <w:rPr>
          <w:rFonts w:ascii="宋体"/>
          <w:color w:val="000000"/>
          <w:sz w:val="28"/>
          <w:szCs w:val="28"/>
          <w:shd w:val="clear" w:color="auto" w:fill="FFFFFF"/>
        </w:rPr>
      </w:pPr>
    </w:p>
    <w:p w:rsidR="00554452" w:rsidRDefault="00554452" w:rsidP="00EB35B2">
      <w:pPr>
        <w:ind w:firstLineChars="200" w:firstLine="31680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为认真贯彻落实中央关于工商联所属商会改革发展的实施意见</w:t>
      </w: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，进一步推进商会的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高质量</w:t>
      </w: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建设发展，</w:t>
      </w:r>
      <w:r w:rsidRPr="006549EC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探索创新商会治理和运行模式，</w:t>
      </w: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规范制度化管理商会，提升服务能力，增强商会凝聚力和活力，特制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定河南省浙江商会执行委员会委员履职</w:t>
      </w: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考核办法。</w:t>
      </w:r>
    </w:p>
    <w:p w:rsidR="00554452" w:rsidRPr="002549C8" w:rsidRDefault="00554452" w:rsidP="00EB35B2">
      <w:pPr>
        <w:ind w:firstLineChars="200" w:firstLine="31680"/>
        <w:rPr>
          <w:rFonts w:ascii="宋体"/>
          <w:b/>
          <w:bCs/>
          <w:color w:val="000000"/>
          <w:sz w:val="28"/>
          <w:szCs w:val="28"/>
          <w:shd w:val="clear" w:color="auto" w:fill="FFFFFF"/>
        </w:rPr>
      </w:pPr>
      <w:r w:rsidRPr="002549C8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一、考核目的</w:t>
      </w:r>
    </w:p>
    <w:p w:rsidR="00554452" w:rsidRDefault="00554452" w:rsidP="00EB35B2">
      <w:pPr>
        <w:ind w:firstLineChars="200" w:firstLine="31680"/>
        <w:rPr>
          <w:rFonts w:ascii="宋体"/>
          <w:color w:val="000000"/>
          <w:sz w:val="28"/>
          <w:szCs w:val="28"/>
          <w:shd w:val="clear" w:color="auto" w:fill="FFFFFF"/>
        </w:rPr>
      </w:pP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明确执委的责任、权利、义务，开创执委履职考核机制，充分调动执委工作的积极性、主动性，提升履职效果，增强履职责任感和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使命</w:t>
      </w:r>
      <w:r w:rsidRPr="00D471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感，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更好的服务会员、促进发展。</w:t>
      </w:r>
    </w:p>
    <w:p w:rsidR="00554452" w:rsidRPr="002549C8" w:rsidRDefault="00554452" w:rsidP="00EB35B2">
      <w:pPr>
        <w:ind w:firstLineChars="200" w:firstLine="31680"/>
        <w:rPr>
          <w:rFonts w:ascii="宋体"/>
          <w:b/>
          <w:bCs/>
          <w:color w:val="000000"/>
          <w:sz w:val="28"/>
          <w:szCs w:val="28"/>
          <w:shd w:val="clear" w:color="auto" w:fill="FFFFFF"/>
        </w:rPr>
      </w:pPr>
      <w:r w:rsidRPr="002549C8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二、考核依据</w:t>
      </w:r>
    </w:p>
    <w:p w:rsidR="00554452" w:rsidRDefault="00554452" w:rsidP="00EB35B2">
      <w:pPr>
        <w:ind w:firstLineChars="200" w:firstLine="31680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中共中央办公厅、国务院办公厅印发《关于促进工商联所属商会改革和发展的实施意见》；《关于开展“四好”商会建设工作的意见》（全联发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[2017]4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号）。</w:t>
      </w:r>
    </w:p>
    <w:p w:rsidR="00554452" w:rsidRPr="002549C8" w:rsidRDefault="00554452" w:rsidP="00EB35B2">
      <w:pPr>
        <w:ind w:firstLineChars="200" w:firstLine="31680"/>
        <w:rPr>
          <w:rFonts w:ascii="宋体"/>
          <w:b/>
          <w:bCs/>
          <w:color w:val="000000"/>
          <w:sz w:val="28"/>
          <w:szCs w:val="28"/>
          <w:shd w:val="clear" w:color="auto" w:fill="FFFFFF"/>
        </w:rPr>
      </w:pPr>
      <w:r w:rsidRPr="002549C8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三、考核原则</w:t>
      </w:r>
    </w:p>
    <w:p w:rsidR="00554452" w:rsidRDefault="00554452" w:rsidP="00FF11B7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客观公正、实事求是，反映实绩、提现工作，突出重点、激励先进。</w:t>
      </w:r>
    </w:p>
    <w:p w:rsidR="00554452" w:rsidRPr="00D471DA" w:rsidRDefault="00554452" w:rsidP="00FF11B7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四</w:t>
      </w:r>
      <w:r w:rsidRPr="00D471DA">
        <w:rPr>
          <w:rFonts w:hint="eastAsia"/>
          <w:b/>
          <w:bCs/>
          <w:color w:val="000000"/>
          <w:sz w:val="28"/>
          <w:szCs w:val="28"/>
        </w:rPr>
        <w:t>、考核对象</w:t>
      </w:r>
    </w:p>
    <w:p w:rsidR="00554452" w:rsidRDefault="00554452" w:rsidP="00EB35B2">
      <w:pPr>
        <w:ind w:firstLineChars="200" w:firstLine="31680"/>
        <w:rPr>
          <w:color w:val="000000"/>
          <w:sz w:val="28"/>
          <w:szCs w:val="28"/>
        </w:rPr>
      </w:pPr>
      <w:r w:rsidRPr="00D471DA">
        <w:rPr>
          <w:rFonts w:cs="宋体" w:hint="eastAsia"/>
          <w:color w:val="000000"/>
          <w:sz w:val="28"/>
          <w:szCs w:val="28"/>
        </w:rPr>
        <w:t>河南省浙江省第四届执行委员会委员</w:t>
      </w:r>
    </w:p>
    <w:p w:rsidR="00554452" w:rsidRPr="002549C8" w:rsidRDefault="00554452" w:rsidP="00EB35B2">
      <w:pPr>
        <w:ind w:firstLineChars="200" w:firstLine="31680"/>
        <w:rPr>
          <w:b/>
          <w:bCs/>
          <w:color w:val="000000"/>
          <w:sz w:val="28"/>
          <w:szCs w:val="28"/>
        </w:rPr>
      </w:pPr>
      <w:r w:rsidRPr="002549C8">
        <w:rPr>
          <w:rFonts w:cs="宋体" w:hint="eastAsia"/>
          <w:b/>
          <w:bCs/>
          <w:color w:val="000000"/>
          <w:sz w:val="28"/>
          <w:szCs w:val="28"/>
        </w:rPr>
        <w:t>五、考核内容</w:t>
      </w:r>
    </w:p>
    <w:p w:rsidR="00554452" w:rsidRPr="00D471DA" w:rsidRDefault="00554452" w:rsidP="00EB35B2">
      <w:pPr>
        <w:ind w:firstLineChars="200" w:firstLine="31680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cs="宋体" w:hint="eastAsia"/>
          <w:color w:val="000000"/>
          <w:sz w:val="28"/>
          <w:szCs w:val="28"/>
        </w:rPr>
        <w:t>主要考核商会各执委在诚信自律、社会责任、经济服务、发展会员、联系会员、权益维护等方面的工作举措和工作成效。详见《</w:t>
      </w:r>
      <w:r w:rsidRPr="00FF11B7">
        <w:rPr>
          <w:rFonts w:ascii="宋体" w:hAnsi="宋体" w:cs="宋体" w:hint="eastAsia"/>
          <w:sz w:val="28"/>
          <w:szCs w:val="28"/>
          <w:shd w:val="clear" w:color="auto" w:fill="FFFFFF"/>
        </w:rPr>
        <w:t>河南省浙江商会执行委员会委员履职考核细则</w:t>
      </w:r>
      <w:r>
        <w:rPr>
          <w:rFonts w:cs="宋体" w:hint="eastAsia"/>
          <w:color w:val="000000"/>
          <w:sz w:val="28"/>
          <w:szCs w:val="28"/>
        </w:rPr>
        <w:t>》。</w:t>
      </w:r>
    </w:p>
    <w:p w:rsidR="00554452" w:rsidRPr="00D471DA" w:rsidRDefault="00554452" w:rsidP="00AF0934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</w:t>
      </w:r>
      <w:r w:rsidRPr="00D471DA">
        <w:rPr>
          <w:rFonts w:hint="eastAsia"/>
          <w:b/>
          <w:bCs/>
          <w:color w:val="000000"/>
          <w:sz w:val="28"/>
          <w:szCs w:val="28"/>
        </w:rPr>
        <w:t>、考核等次</w:t>
      </w:r>
    </w:p>
    <w:p w:rsidR="00554452" w:rsidRPr="00D471DA" w:rsidRDefault="00554452" w:rsidP="00AF0934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1</w:t>
      </w:r>
      <w:r w:rsidRPr="00D471DA">
        <w:rPr>
          <w:rFonts w:hint="eastAsia"/>
          <w:color w:val="000000"/>
          <w:sz w:val="28"/>
          <w:szCs w:val="28"/>
        </w:rPr>
        <w:t>、考核考评</w:t>
      </w:r>
      <w:r w:rsidRPr="00D471DA">
        <w:rPr>
          <w:rFonts w:hint="eastAsia"/>
          <w:b/>
          <w:bCs/>
          <w:color w:val="000000"/>
          <w:sz w:val="28"/>
          <w:szCs w:val="28"/>
        </w:rPr>
        <w:t>实行百分制</w:t>
      </w:r>
      <w:r w:rsidRPr="00D471DA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慈善公益光彩事业为加分项（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分），满分为</w:t>
      </w:r>
      <w:r>
        <w:rPr>
          <w:color w:val="000000"/>
          <w:sz w:val="28"/>
          <w:szCs w:val="28"/>
        </w:rPr>
        <w:t>120</w:t>
      </w:r>
      <w:r>
        <w:rPr>
          <w:rFonts w:hint="eastAsia"/>
          <w:color w:val="000000"/>
          <w:sz w:val="28"/>
          <w:szCs w:val="28"/>
        </w:rPr>
        <w:t>分。</w:t>
      </w:r>
      <w:r w:rsidRPr="00D471DA">
        <w:rPr>
          <w:rFonts w:hint="eastAsia"/>
          <w:color w:val="000000"/>
          <w:sz w:val="28"/>
          <w:szCs w:val="28"/>
        </w:rPr>
        <w:t>以此为基础加减分，核算考评总分值；</w:t>
      </w:r>
      <w:r w:rsidRPr="00D471DA">
        <w:rPr>
          <w:color w:val="000000"/>
          <w:sz w:val="28"/>
          <w:szCs w:val="28"/>
        </w:rPr>
        <w:t xml:space="preserve"> </w:t>
      </w:r>
    </w:p>
    <w:p w:rsidR="00554452" w:rsidRPr="00D471DA" w:rsidRDefault="00554452" w:rsidP="00AF0934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2</w:t>
      </w:r>
      <w:r w:rsidRPr="00D471DA">
        <w:rPr>
          <w:rFonts w:hint="eastAsia"/>
          <w:color w:val="000000"/>
          <w:sz w:val="28"/>
          <w:szCs w:val="28"/>
        </w:rPr>
        <w:t>、考核分百分制考核得分在</w:t>
      </w:r>
      <w:r w:rsidRPr="00D471DA">
        <w:rPr>
          <w:color w:val="000000"/>
          <w:sz w:val="28"/>
          <w:szCs w:val="28"/>
        </w:rPr>
        <w:t>90</w:t>
      </w:r>
      <w:r w:rsidRPr="00D471DA">
        <w:rPr>
          <w:rFonts w:hint="eastAsia"/>
          <w:color w:val="000000"/>
          <w:sz w:val="28"/>
          <w:szCs w:val="28"/>
        </w:rPr>
        <w:t>分以上的为优秀，</w:t>
      </w:r>
      <w:r w:rsidRPr="00D471DA">
        <w:rPr>
          <w:color w:val="000000"/>
          <w:sz w:val="28"/>
          <w:szCs w:val="28"/>
        </w:rPr>
        <w:t>80</w:t>
      </w:r>
      <w:r w:rsidRPr="00D471DA">
        <w:rPr>
          <w:rFonts w:hint="eastAsia"/>
          <w:color w:val="000000"/>
          <w:sz w:val="28"/>
          <w:szCs w:val="28"/>
        </w:rPr>
        <w:t>分以上为优良，</w:t>
      </w:r>
      <w:r w:rsidRPr="00D471DA">
        <w:rPr>
          <w:color w:val="000000"/>
          <w:sz w:val="28"/>
          <w:szCs w:val="28"/>
        </w:rPr>
        <w:t>60</w:t>
      </w:r>
      <w:r w:rsidRPr="00D471DA">
        <w:rPr>
          <w:rFonts w:hint="eastAsia"/>
          <w:color w:val="000000"/>
          <w:sz w:val="28"/>
          <w:szCs w:val="28"/>
        </w:rPr>
        <w:t>分以上的为合格，</w:t>
      </w:r>
      <w:r w:rsidRPr="00D471DA">
        <w:rPr>
          <w:color w:val="000000"/>
          <w:sz w:val="28"/>
          <w:szCs w:val="28"/>
        </w:rPr>
        <w:t>60</w:t>
      </w:r>
      <w:r w:rsidRPr="00D471DA">
        <w:rPr>
          <w:rFonts w:hint="eastAsia"/>
          <w:color w:val="000000"/>
          <w:sz w:val="28"/>
          <w:szCs w:val="28"/>
        </w:rPr>
        <w:t>分以下为不合格。</w:t>
      </w:r>
    </w:p>
    <w:p w:rsidR="00554452" w:rsidRPr="00FF11B7" w:rsidRDefault="00554452" w:rsidP="00FF11B7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>
        <w:rPr>
          <w:rFonts w:hint="eastAsia"/>
          <w:b/>
          <w:bCs/>
          <w:noProof/>
          <w:color w:val="000000"/>
          <w:kern w:val="2"/>
          <w:sz w:val="28"/>
          <w:szCs w:val="28"/>
          <w:shd w:val="clear" w:color="auto" w:fill="FFFFFF"/>
        </w:rPr>
        <w:t>七</w:t>
      </w:r>
      <w:r w:rsidRPr="00D471DA">
        <w:rPr>
          <w:rFonts w:hint="eastAsia"/>
          <w:b/>
          <w:bCs/>
          <w:noProof/>
          <w:color w:val="000000"/>
          <w:kern w:val="2"/>
          <w:sz w:val="28"/>
          <w:szCs w:val="28"/>
          <w:shd w:val="clear" w:color="auto" w:fill="FFFFFF"/>
        </w:rPr>
        <w:t>、组织领导</w:t>
      </w:r>
    </w:p>
    <w:p w:rsidR="00554452" w:rsidRPr="00D471DA" w:rsidRDefault="00554452" w:rsidP="004115F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noProof/>
          <w:color w:val="000000"/>
          <w:kern w:val="2"/>
          <w:sz w:val="28"/>
          <w:szCs w:val="28"/>
          <w:shd w:val="clear" w:color="auto" w:fill="FFFFFF"/>
        </w:rPr>
      </w:pPr>
      <w:r w:rsidRPr="00D471DA">
        <w:rPr>
          <w:rFonts w:hint="eastAsia"/>
          <w:noProof/>
          <w:color w:val="000000"/>
          <w:kern w:val="2"/>
          <w:sz w:val="28"/>
          <w:szCs w:val="28"/>
          <w:shd w:val="clear" w:color="auto" w:fill="FFFFFF"/>
        </w:rPr>
        <w:t>成立商会执委履职考核考评小组。</w:t>
      </w:r>
      <w:r w:rsidRPr="00D471DA">
        <w:rPr>
          <w:rFonts w:hint="eastAsia"/>
          <w:color w:val="000000"/>
          <w:sz w:val="28"/>
          <w:szCs w:val="28"/>
        </w:rPr>
        <w:t>考评小组具体负责对执委履职考核、考评及奖励政策的制定与实施。下设办公室，由秘书长兼任办公室主任，秘书处</w:t>
      </w:r>
      <w:r>
        <w:rPr>
          <w:rFonts w:hint="eastAsia"/>
          <w:color w:val="000000"/>
          <w:sz w:val="28"/>
          <w:szCs w:val="28"/>
        </w:rPr>
        <w:t>兼任办公室人员</w:t>
      </w:r>
      <w:r w:rsidRPr="00D471DA">
        <w:rPr>
          <w:rFonts w:hint="eastAsia"/>
          <w:color w:val="000000"/>
          <w:sz w:val="28"/>
          <w:szCs w:val="28"/>
        </w:rPr>
        <w:t>负责考核指标的登记汇总等日常工作，协助组织实施。</w:t>
      </w:r>
    </w:p>
    <w:p w:rsidR="00554452" w:rsidRPr="00D471DA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 w:rsidRPr="00D471DA">
        <w:rPr>
          <w:rFonts w:hint="eastAsia"/>
          <w:b/>
          <w:bCs/>
          <w:color w:val="000000"/>
          <w:sz w:val="28"/>
          <w:szCs w:val="28"/>
        </w:rPr>
        <w:t>考核考评小组成员：</w:t>
      </w:r>
    </w:p>
    <w:p w:rsidR="00554452" w:rsidRPr="00D471DA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rFonts w:hint="eastAsia"/>
          <w:b/>
          <w:bCs/>
          <w:color w:val="000000"/>
          <w:sz w:val="28"/>
          <w:szCs w:val="28"/>
        </w:rPr>
        <w:t>组</w:t>
      </w:r>
      <w:r w:rsidRPr="00D471DA">
        <w:rPr>
          <w:b/>
          <w:bCs/>
          <w:color w:val="000000"/>
          <w:sz w:val="28"/>
          <w:szCs w:val="28"/>
        </w:rPr>
        <w:t xml:space="preserve">      </w:t>
      </w:r>
      <w:r w:rsidRPr="00D471DA">
        <w:rPr>
          <w:rFonts w:hint="eastAsia"/>
          <w:b/>
          <w:bCs/>
          <w:color w:val="000000"/>
          <w:sz w:val="28"/>
          <w:szCs w:val="28"/>
        </w:rPr>
        <w:t>长：</w:t>
      </w:r>
      <w:r>
        <w:rPr>
          <w:rFonts w:hint="eastAsia"/>
          <w:color w:val="000000"/>
          <w:sz w:val="28"/>
          <w:szCs w:val="28"/>
        </w:rPr>
        <w:t>叶永明</w:t>
      </w:r>
    </w:p>
    <w:p w:rsidR="00554452" w:rsidRPr="00E775F1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rFonts w:hint="eastAsia"/>
          <w:b/>
          <w:bCs/>
          <w:color w:val="000000"/>
          <w:sz w:val="28"/>
          <w:szCs w:val="28"/>
        </w:rPr>
        <w:t>副</w:t>
      </w:r>
      <w:r w:rsidRPr="00D471DA">
        <w:rPr>
          <w:b/>
          <w:bCs/>
          <w:color w:val="000000"/>
          <w:sz w:val="28"/>
          <w:szCs w:val="28"/>
        </w:rPr>
        <w:t xml:space="preserve">  </w:t>
      </w:r>
      <w:r w:rsidRPr="00D471DA">
        <w:rPr>
          <w:rFonts w:hint="eastAsia"/>
          <w:b/>
          <w:bCs/>
          <w:color w:val="000000"/>
          <w:sz w:val="28"/>
          <w:szCs w:val="28"/>
        </w:rPr>
        <w:t>组</w:t>
      </w:r>
      <w:r w:rsidRPr="00D471DA">
        <w:rPr>
          <w:b/>
          <w:bCs/>
          <w:color w:val="000000"/>
          <w:sz w:val="28"/>
          <w:szCs w:val="28"/>
        </w:rPr>
        <w:t xml:space="preserve">  </w:t>
      </w:r>
      <w:r w:rsidRPr="00D471DA">
        <w:rPr>
          <w:rFonts w:hint="eastAsia"/>
          <w:b/>
          <w:bCs/>
          <w:color w:val="000000"/>
          <w:sz w:val="28"/>
          <w:szCs w:val="28"/>
        </w:rPr>
        <w:t>长：</w:t>
      </w:r>
      <w:r w:rsidRPr="00E775F1">
        <w:rPr>
          <w:rFonts w:hint="eastAsia"/>
          <w:color w:val="000000"/>
          <w:sz w:val="28"/>
          <w:szCs w:val="28"/>
        </w:rPr>
        <w:t>许云飞、宣伯成</w:t>
      </w:r>
    </w:p>
    <w:p w:rsidR="00554452" w:rsidRPr="00D471DA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rFonts w:hint="eastAsia"/>
          <w:b/>
          <w:bCs/>
          <w:color w:val="000000"/>
          <w:sz w:val="28"/>
          <w:szCs w:val="28"/>
        </w:rPr>
        <w:t>办公室主任：</w:t>
      </w:r>
      <w:r w:rsidRPr="00D471DA">
        <w:rPr>
          <w:rFonts w:hint="eastAsia"/>
          <w:color w:val="000000"/>
          <w:sz w:val="28"/>
          <w:szCs w:val="28"/>
        </w:rPr>
        <w:t>王</w:t>
      </w:r>
      <w:r w:rsidRPr="00D471DA">
        <w:rPr>
          <w:color w:val="000000"/>
          <w:sz w:val="28"/>
          <w:szCs w:val="28"/>
        </w:rPr>
        <w:t xml:space="preserve">  </w:t>
      </w:r>
      <w:r w:rsidRPr="00D471DA">
        <w:rPr>
          <w:rFonts w:hint="eastAsia"/>
          <w:color w:val="000000"/>
          <w:sz w:val="28"/>
          <w:szCs w:val="28"/>
        </w:rPr>
        <w:t>强</w:t>
      </w:r>
    </w:p>
    <w:p w:rsidR="00554452" w:rsidRPr="00D471DA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rFonts w:hint="eastAsia"/>
          <w:b/>
          <w:bCs/>
          <w:color w:val="000000"/>
          <w:sz w:val="28"/>
          <w:szCs w:val="28"/>
        </w:rPr>
        <w:t>办公室成员：</w:t>
      </w:r>
      <w:r w:rsidRPr="00D471DA">
        <w:rPr>
          <w:rFonts w:hint="eastAsia"/>
          <w:color w:val="000000"/>
          <w:sz w:val="28"/>
          <w:szCs w:val="28"/>
        </w:rPr>
        <w:t>樊真真、时</w:t>
      </w:r>
      <w:r w:rsidRPr="00D471DA">
        <w:rPr>
          <w:color w:val="000000"/>
          <w:sz w:val="28"/>
          <w:szCs w:val="28"/>
        </w:rPr>
        <w:t xml:space="preserve">  </w:t>
      </w:r>
      <w:r w:rsidRPr="00D471DA">
        <w:rPr>
          <w:rFonts w:hint="eastAsia"/>
          <w:color w:val="000000"/>
          <w:sz w:val="28"/>
          <w:szCs w:val="28"/>
        </w:rPr>
        <w:t>琼、吴</w:t>
      </w:r>
      <w:r w:rsidRPr="00D471DA">
        <w:rPr>
          <w:color w:val="000000"/>
          <w:sz w:val="28"/>
          <w:szCs w:val="28"/>
        </w:rPr>
        <w:t xml:space="preserve">  </w:t>
      </w:r>
      <w:r w:rsidRPr="00D471DA">
        <w:rPr>
          <w:rFonts w:hint="eastAsia"/>
          <w:color w:val="000000"/>
          <w:sz w:val="28"/>
          <w:szCs w:val="28"/>
        </w:rPr>
        <w:t>娜、张化南</w:t>
      </w:r>
    </w:p>
    <w:p w:rsidR="00554452" w:rsidRPr="00D471DA" w:rsidRDefault="00554452" w:rsidP="004E6026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八</w:t>
      </w:r>
      <w:r w:rsidRPr="00D471DA">
        <w:rPr>
          <w:rFonts w:hint="eastAsia"/>
          <w:b/>
          <w:bCs/>
          <w:color w:val="000000"/>
          <w:sz w:val="28"/>
          <w:szCs w:val="28"/>
        </w:rPr>
        <w:t>、考核办法</w:t>
      </w:r>
    </w:p>
    <w:p w:rsidR="00554452" w:rsidRPr="00D471DA" w:rsidRDefault="00554452" w:rsidP="00FE7E24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1</w:t>
      </w:r>
      <w:r w:rsidRPr="00D471DA"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开展自评。</w:t>
      </w:r>
      <w:r w:rsidRPr="00D471DA">
        <w:rPr>
          <w:rFonts w:hint="eastAsia"/>
          <w:color w:val="000000"/>
          <w:sz w:val="28"/>
          <w:szCs w:val="28"/>
        </w:rPr>
        <w:t>各执委履职按考核内容在季度、半年度、年度考核考评前进行自查自评，并将自查自评结果</w:t>
      </w:r>
      <w:r>
        <w:rPr>
          <w:rFonts w:hint="eastAsia"/>
          <w:color w:val="000000"/>
          <w:sz w:val="28"/>
          <w:szCs w:val="28"/>
        </w:rPr>
        <w:t>及相应印证材料</w:t>
      </w:r>
      <w:r w:rsidRPr="00D471DA">
        <w:rPr>
          <w:rFonts w:hint="eastAsia"/>
          <w:color w:val="000000"/>
          <w:sz w:val="28"/>
          <w:szCs w:val="28"/>
        </w:rPr>
        <w:t>上报执委会考核考评小组</w:t>
      </w:r>
      <w:r>
        <w:rPr>
          <w:rFonts w:hint="eastAsia"/>
          <w:color w:val="000000"/>
          <w:sz w:val="28"/>
          <w:szCs w:val="28"/>
        </w:rPr>
        <w:t>。逾期不报送的，视为自动放弃。</w:t>
      </w:r>
    </w:p>
    <w:p w:rsidR="00554452" w:rsidRPr="00D471DA" w:rsidRDefault="00554452" w:rsidP="00FE7E24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2</w:t>
      </w:r>
      <w:r w:rsidRPr="00D471DA"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检查审核。</w:t>
      </w:r>
      <w:r w:rsidRPr="00D471DA">
        <w:rPr>
          <w:rFonts w:hint="eastAsia"/>
          <w:color w:val="000000"/>
          <w:sz w:val="28"/>
          <w:szCs w:val="28"/>
        </w:rPr>
        <w:t>商会执委会履职考核考评小组，对各执委履职情况进行检查复核，并将考评复核结果上报商会执委会会议进行总复审。</w:t>
      </w:r>
    </w:p>
    <w:p w:rsidR="00554452" w:rsidRPr="00D471DA" w:rsidRDefault="00554452" w:rsidP="004F20E0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3</w:t>
      </w:r>
      <w:r w:rsidRPr="00D471DA"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结果确定。</w:t>
      </w:r>
      <w:r w:rsidRPr="00D471DA">
        <w:rPr>
          <w:rFonts w:hint="eastAsia"/>
          <w:color w:val="000000"/>
          <w:sz w:val="28"/>
          <w:szCs w:val="28"/>
        </w:rPr>
        <w:t>执委会会议进行总复审</w:t>
      </w:r>
      <w:r>
        <w:rPr>
          <w:rFonts w:hint="eastAsia"/>
          <w:color w:val="000000"/>
          <w:sz w:val="28"/>
          <w:szCs w:val="28"/>
        </w:rPr>
        <w:t>，将考核结果报理事会予以审定后，发文通报表彰并作为</w:t>
      </w:r>
      <w:r w:rsidRPr="00D471DA">
        <w:rPr>
          <w:rFonts w:hint="eastAsia"/>
          <w:color w:val="000000"/>
          <w:sz w:val="28"/>
          <w:szCs w:val="28"/>
        </w:rPr>
        <w:t>评先评优的重要依据。执委对发展会员、招商引资和公益光彩事业有特殊贡献的，商会给予通报</w:t>
      </w:r>
      <w:r>
        <w:rPr>
          <w:rFonts w:hint="eastAsia"/>
          <w:color w:val="000000"/>
          <w:sz w:val="28"/>
          <w:szCs w:val="28"/>
        </w:rPr>
        <w:t>表彰</w:t>
      </w:r>
      <w:r w:rsidRPr="00D471DA">
        <w:rPr>
          <w:rFonts w:hint="eastAsia"/>
          <w:color w:val="000000"/>
          <w:sz w:val="28"/>
          <w:szCs w:val="28"/>
        </w:rPr>
        <w:t>。</w:t>
      </w:r>
    </w:p>
    <w:p w:rsidR="00554452" w:rsidRPr="00D471DA" w:rsidRDefault="00554452" w:rsidP="008273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rFonts w:hint="eastAsia"/>
          <w:color w:val="000000"/>
          <w:sz w:val="28"/>
          <w:szCs w:val="28"/>
        </w:rPr>
        <w:t>凡考核得分为优秀的可作为当年评先评优的重要依据，并予以通报</w:t>
      </w:r>
      <w:r>
        <w:rPr>
          <w:rFonts w:hint="eastAsia"/>
          <w:color w:val="000000"/>
          <w:sz w:val="28"/>
          <w:szCs w:val="28"/>
        </w:rPr>
        <w:t>表彰</w:t>
      </w:r>
      <w:r w:rsidRPr="00D471DA">
        <w:rPr>
          <w:rFonts w:hint="eastAsia"/>
          <w:color w:val="000000"/>
          <w:sz w:val="28"/>
          <w:szCs w:val="28"/>
        </w:rPr>
        <w:t>，同时优先安排出席重要活动。考核得分为不合格的要以书面材料向商会说明情况，取消当年评先评优资格，连续两年考核不合格的自动辞去执委职务。</w:t>
      </w:r>
    </w:p>
    <w:p w:rsidR="00554452" w:rsidRPr="00D471DA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九</w:t>
      </w:r>
      <w:r w:rsidRPr="00D471DA">
        <w:rPr>
          <w:rFonts w:hint="eastAsia"/>
          <w:b/>
          <w:bCs/>
          <w:color w:val="000000"/>
          <w:sz w:val="28"/>
          <w:szCs w:val="28"/>
        </w:rPr>
        <w:t>、考核结果运用</w:t>
      </w:r>
    </w:p>
    <w:p w:rsidR="00554452" w:rsidRPr="00D471DA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1</w:t>
      </w:r>
      <w:r w:rsidRPr="00D471DA">
        <w:rPr>
          <w:rFonts w:hint="eastAsia"/>
          <w:color w:val="000000"/>
          <w:sz w:val="28"/>
          <w:szCs w:val="28"/>
        </w:rPr>
        <w:t>、考核结果与向上级推荐表彰挂钩。</w:t>
      </w:r>
    </w:p>
    <w:p w:rsidR="00554452" w:rsidRPr="00D471DA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2</w:t>
      </w:r>
      <w:r w:rsidRPr="00D471DA">
        <w:rPr>
          <w:rFonts w:hint="eastAsia"/>
          <w:color w:val="000000"/>
          <w:sz w:val="28"/>
          <w:szCs w:val="28"/>
        </w:rPr>
        <w:t>、作为年会表彰奖励的重要依据。</w:t>
      </w:r>
    </w:p>
    <w:p w:rsidR="00554452" w:rsidRDefault="00554452" w:rsidP="00EB35B2">
      <w:pPr>
        <w:widowControl/>
        <w:shd w:val="clear" w:color="auto" w:fill="FFFFFF"/>
        <w:spacing w:line="580" w:lineRule="atLeast"/>
        <w:ind w:firstLineChars="200" w:firstLine="31680"/>
        <w:jc w:val="left"/>
        <w:rPr>
          <w:color w:val="000000"/>
          <w:sz w:val="28"/>
          <w:szCs w:val="28"/>
        </w:rPr>
      </w:pPr>
      <w:r w:rsidRPr="00D471DA">
        <w:rPr>
          <w:color w:val="000000"/>
          <w:sz w:val="28"/>
          <w:szCs w:val="28"/>
        </w:rPr>
        <w:t>3</w:t>
      </w:r>
      <w:r w:rsidRPr="00D471DA">
        <w:rPr>
          <w:rFonts w:cs="宋体" w:hint="eastAsia"/>
          <w:color w:val="000000"/>
          <w:sz w:val="28"/>
          <w:szCs w:val="28"/>
        </w:rPr>
        <w:t>、作为省商会的各种荣誉及出席豫浙两省有关重要活动的参考依据</w:t>
      </w:r>
    </w:p>
    <w:p w:rsidR="00554452" w:rsidRPr="00D471DA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十</w:t>
      </w:r>
      <w:r w:rsidRPr="00D471DA">
        <w:rPr>
          <w:rFonts w:hint="eastAsia"/>
          <w:b/>
          <w:bCs/>
          <w:color w:val="000000"/>
          <w:sz w:val="28"/>
          <w:szCs w:val="28"/>
        </w:rPr>
        <w:t>、考核要求</w:t>
      </w:r>
    </w:p>
    <w:p w:rsidR="00554452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D471DA">
        <w:rPr>
          <w:rFonts w:hint="eastAsia"/>
          <w:color w:val="000000"/>
          <w:sz w:val="28"/>
          <w:szCs w:val="28"/>
        </w:rPr>
        <w:t>商会执委履职考核考评小组要对考核考评高度重视，明确责任，客观公正。坚持实事求是，杜绝弄虚作假。要严肃认真，不敷衍塞责，考核打分要有理有据，力求考核工作客观、公正。</w:t>
      </w:r>
    </w:p>
    <w:p w:rsidR="00554452" w:rsidRPr="00D471DA" w:rsidRDefault="00554452" w:rsidP="002549C8">
      <w:pPr>
        <w:pStyle w:val="NormalWeb"/>
        <w:shd w:val="clear" w:color="auto" w:fill="FFFFFF"/>
        <w:spacing w:before="0" w:beforeAutospacing="0" w:after="0" w:afterAutospacing="0"/>
        <w:ind w:firstLine="555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各执委必须对所提供材料、数据的完整性、真实性和可靠性负责。</w:t>
      </w:r>
    </w:p>
    <w:p w:rsidR="00554452" w:rsidRDefault="00554452" w:rsidP="008273C8">
      <w:pPr>
        <w:pStyle w:val="NormalWeb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</w:rPr>
      </w:pPr>
    </w:p>
    <w:sectPr w:rsidR="00554452" w:rsidSect="00F2623C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52" w:rsidRDefault="00554452" w:rsidP="00941230">
      <w:r>
        <w:separator/>
      </w:r>
    </w:p>
  </w:endnote>
  <w:endnote w:type="continuationSeparator" w:id="0">
    <w:p w:rsidR="00554452" w:rsidRDefault="00554452" w:rsidP="0094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52" w:rsidRDefault="00554452" w:rsidP="004F2F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554452" w:rsidRDefault="00554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52" w:rsidRDefault="00554452" w:rsidP="00941230">
      <w:r>
        <w:separator/>
      </w:r>
    </w:p>
  </w:footnote>
  <w:footnote w:type="continuationSeparator" w:id="0">
    <w:p w:rsidR="00554452" w:rsidRDefault="00554452" w:rsidP="0094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30"/>
    <w:rsid w:val="00013A00"/>
    <w:rsid w:val="00016451"/>
    <w:rsid w:val="00021BDA"/>
    <w:rsid w:val="000225C4"/>
    <w:rsid w:val="00051B5D"/>
    <w:rsid w:val="0006063A"/>
    <w:rsid w:val="0006206A"/>
    <w:rsid w:val="00074BBE"/>
    <w:rsid w:val="00075845"/>
    <w:rsid w:val="000971CC"/>
    <w:rsid w:val="000B363D"/>
    <w:rsid w:val="000B3E85"/>
    <w:rsid w:val="000C1C81"/>
    <w:rsid w:val="000C2CCC"/>
    <w:rsid w:val="001004B8"/>
    <w:rsid w:val="00105ACB"/>
    <w:rsid w:val="00127C52"/>
    <w:rsid w:val="001319C9"/>
    <w:rsid w:val="001411AF"/>
    <w:rsid w:val="00141A64"/>
    <w:rsid w:val="00146D99"/>
    <w:rsid w:val="001536CC"/>
    <w:rsid w:val="00154E7C"/>
    <w:rsid w:val="00185AAB"/>
    <w:rsid w:val="001941AD"/>
    <w:rsid w:val="001B0B43"/>
    <w:rsid w:val="001C08AA"/>
    <w:rsid w:val="001C3DE0"/>
    <w:rsid w:val="001C5517"/>
    <w:rsid w:val="001D3675"/>
    <w:rsid w:val="001E6684"/>
    <w:rsid w:val="001F5CC5"/>
    <w:rsid w:val="001F78E0"/>
    <w:rsid w:val="00201E3C"/>
    <w:rsid w:val="00235CCF"/>
    <w:rsid w:val="00241B5A"/>
    <w:rsid w:val="002547FB"/>
    <w:rsid w:val="002549C8"/>
    <w:rsid w:val="00285A3A"/>
    <w:rsid w:val="002E392A"/>
    <w:rsid w:val="00301848"/>
    <w:rsid w:val="003211EA"/>
    <w:rsid w:val="00330795"/>
    <w:rsid w:val="00337505"/>
    <w:rsid w:val="00340F65"/>
    <w:rsid w:val="00356BC6"/>
    <w:rsid w:val="003629C6"/>
    <w:rsid w:val="003645DA"/>
    <w:rsid w:val="00380DFE"/>
    <w:rsid w:val="00393271"/>
    <w:rsid w:val="00394965"/>
    <w:rsid w:val="003A4153"/>
    <w:rsid w:val="003B069A"/>
    <w:rsid w:val="003C548A"/>
    <w:rsid w:val="003D5EBB"/>
    <w:rsid w:val="003E68F7"/>
    <w:rsid w:val="003F2003"/>
    <w:rsid w:val="004115F8"/>
    <w:rsid w:val="004235EC"/>
    <w:rsid w:val="00442471"/>
    <w:rsid w:val="00460779"/>
    <w:rsid w:val="00482C5A"/>
    <w:rsid w:val="0049585F"/>
    <w:rsid w:val="004B312D"/>
    <w:rsid w:val="004D2637"/>
    <w:rsid w:val="004E3A8F"/>
    <w:rsid w:val="004E6026"/>
    <w:rsid w:val="004F12A6"/>
    <w:rsid w:val="004F2087"/>
    <w:rsid w:val="004F20E0"/>
    <w:rsid w:val="004F2F48"/>
    <w:rsid w:val="005133A9"/>
    <w:rsid w:val="00551D1C"/>
    <w:rsid w:val="005528AB"/>
    <w:rsid w:val="00554452"/>
    <w:rsid w:val="00555856"/>
    <w:rsid w:val="00560219"/>
    <w:rsid w:val="00576E4F"/>
    <w:rsid w:val="005802DB"/>
    <w:rsid w:val="00595861"/>
    <w:rsid w:val="00597988"/>
    <w:rsid w:val="005B0DCC"/>
    <w:rsid w:val="005C2909"/>
    <w:rsid w:val="005F2188"/>
    <w:rsid w:val="0060524F"/>
    <w:rsid w:val="006254A6"/>
    <w:rsid w:val="00640E79"/>
    <w:rsid w:val="006549EC"/>
    <w:rsid w:val="006855A0"/>
    <w:rsid w:val="00695760"/>
    <w:rsid w:val="006A0ACF"/>
    <w:rsid w:val="006C00D0"/>
    <w:rsid w:val="006C40AF"/>
    <w:rsid w:val="006E39F0"/>
    <w:rsid w:val="006F41C3"/>
    <w:rsid w:val="006F4FA6"/>
    <w:rsid w:val="007030E3"/>
    <w:rsid w:val="00705CDB"/>
    <w:rsid w:val="00731A1D"/>
    <w:rsid w:val="007532A2"/>
    <w:rsid w:val="00755C3D"/>
    <w:rsid w:val="007716F1"/>
    <w:rsid w:val="007941CE"/>
    <w:rsid w:val="00795AB9"/>
    <w:rsid w:val="007B562F"/>
    <w:rsid w:val="007C76D2"/>
    <w:rsid w:val="007E34E6"/>
    <w:rsid w:val="007F5C42"/>
    <w:rsid w:val="0080676F"/>
    <w:rsid w:val="0081190D"/>
    <w:rsid w:val="008273C8"/>
    <w:rsid w:val="00827412"/>
    <w:rsid w:val="00832B9C"/>
    <w:rsid w:val="00833ADC"/>
    <w:rsid w:val="0083604E"/>
    <w:rsid w:val="0085422A"/>
    <w:rsid w:val="00873B85"/>
    <w:rsid w:val="00876B75"/>
    <w:rsid w:val="00886F20"/>
    <w:rsid w:val="00897656"/>
    <w:rsid w:val="008A4591"/>
    <w:rsid w:val="008A5FD8"/>
    <w:rsid w:val="008B4A3F"/>
    <w:rsid w:val="008C0A24"/>
    <w:rsid w:val="008D7515"/>
    <w:rsid w:val="008F6B15"/>
    <w:rsid w:val="00900DA2"/>
    <w:rsid w:val="009231DA"/>
    <w:rsid w:val="0093102C"/>
    <w:rsid w:val="00940C94"/>
    <w:rsid w:val="00941230"/>
    <w:rsid w:val="00947918"/>
    <w:rsid w:val="00965071"/>
    <w:rsid w:val="00967062"/>
    <w:rsid w:val="00977E4B"/>
    <w:rsid w:val="009947EC"/>
    <w:rsid w:val="009E1B9A"/>
    <w:rsid w:val="009F095D"/>
    <w:rsid w:val="00A37D3B"/>
    <w:rsid w:val="00A37DC3"/>
    <w:rsid w:val="00A602C9"/>
    <w:rsid w:val="00A6678F"/>
    <w:rsid w:val="00A9104E"/>
    <w:rsid w:val="00A9757D"/>
    <w:rsid w:val="00AC0BCE"/>
    <w:rsid w:val="00AC60F2"/>
    <w:rsid w:val="00AC7F8E"/>
    <w:rsid w:val="00AD7DD9"/>
    <w:rsid w:val="00AE7D30"/>
    <w:rsid w:val="00AF0934"/>
    <w:rsid w:val="00AF7FA6"/>
    <w:rsid w:val="00B038E2"/>
    <w:rsid w:val="00B0796F"/>
    <w:rsid w:val="00B35E1D"/>
    <w:rsid w:val="00B4281D"/>
    <w:rsid w:val="00B63C73"/>
    <w:rsid w:val="00B645C3"/>
    <w:rsid w:val="00B80091"/>
    <w:rsid w:val="00B80918"/>
    <w:rsid w:val="00B9632D"/>
    <w:rsid w:val="00BA434B"/>
    <w:rsid w:val="00BB3502"/>
    <w:rsid w:val="00BB7EBF"/>
    <w:rsid w:val="00BC34AA"/>
    <w:rsid w:val="00BC4660"/>
    <w:rsid w:val="00BE1111"/>
    <w:rsid w:val="00BE34F5"/>
    <w:rsid w:val="00BF3A90"/>
    <w:rsid w:val="00C03652"/>
    <w:rsid w:val="00C269EF"/>
    <w:rsid w:val="00C40E94"/>
    <w:rsid w:val="00C40FEE"/>
    <w:rsid w:val="00C51D3F"/>
    <w:rsid w:val="00C619E8"/>
    <w:rsid w:val="00C845EC"/>
    <w:rsid w:val="00CA4009"/>
    <w:rsid w:val="00CA4E85"/>
    <w:rsid w:val="00CB042A"/>
    <w:rsid w:val="00CB0B36"/>
    <w:rsid w:val="00CC073C"/>
    <w:rsid w:val="00CC1D22"/>
    <w:rsid w:val="00CE6A62"/>
    <w:rsid w:val="00CE6AF5"/>
    <w:rsid w:val="00CE6F8E"/>
    <w:rsid w:val="00D00A06"/>
    <w:rsid w:val="00D14D79"/>
    <w:rsid w:val="00D152C4"/>
    <w:rsid w:val="00D471DA"/>
    <w:rsid w:val="00D526C8"/>
    <w:rsid w:val="00D53F70"/>
    <w:rsid w:val="00D57F29"/>
    <w:rsid w:val="00D62FF1"/>
    <w:rsid w:val="00D66E7F"/>
    <w:rsid w:val="00D71C95"/>
    <w:rsid w:val="00D82CD5"/>
    <w:rsid w:val="00DA4410"/>
    <w:rsid w:val="00DB46A6"/>
    <w:rsid w:val="00DC03C3"/>
    <w:rsid w:val="00DC3B71"/>
    <w:rsid w:val="00DC6183"/>
    <w:rsid w:val="00DD35FF"/>
    <w:rsid w:val="00DE0935"/>
    <w:rsid w:val="00DE5638"/>
    <w:rsid w:val="00DF2A80"/>
    <w:rsid w:val="00E06378"/>
    <w:rsid w:val="00E128CA"/>
    <w:rsid w:val="00E16804"/>
    <w:rsid w:val="00E16E12"/>
    <w:rsid w:val="00E17D8C"/>
    <w:rsid w:val="00E36320"/>
    <w:rsid w:val="00E46043"/>
    <w:rsid w:val="00E50F85"/>
    <w:rsid w:val="00E51E17"/>
    <w:rsid w:val="00E557A9"/>
    <w:rsid w:val="00E620C0"/>
    <w:rsid w:val="00E632D6"/>
    <w:rsid w:val="00E7071E"/>
    <w:rsid w:val="00E72EE3"/>
    <w:rsid w:val="00E775F1"/>
    <w:rsid w:val="00E93087"/>
    <w:rsid w:val="00EB35B2"/>
    <w:rsid w:val="00EC5064"/>
    <w:rsid w:val="00F0340A"/>
    <w:rsid w:val="00F0604B"/>
    <w:rsid w:val="00F135EC"/>
    <w:rsid w:val="00F244BB"/>
    <w:rsid w:val="00F2623C"/>
    <w:rsid w:val="00F36545"/>
    <w:rsid w:val="00F41E32"/>
    <w:rsid w:val="00F4269D"/>
    <w:rsid w:val="00F94BD5"/>
    <w:rsid w:val="00FA5056"/>
    <w:rsid w:val="00FA6DE8"/>
    <w:rsid w:val="00FA6FFB"/>
    <w:rsid w:val="00FA7C0F"/>
    <w:rsid w:val="00FB09E7"/>
    <w:rsid w:val="00FB2D6A"/>
    <w:rsid w:val="00FC0364"/>
    <w:rsid w:val="00FC6351"/>
    <w:rsid w:val="00FD5377"/>
    <w:rsid w:val="00FD661B"/>
    <w:rsid w:val="00FE7E24"/>
    <w:rsid w:val="00FF03B7"/>
    <w:rsid w:val="00FF11B7"/>
    <w:rsid w:val="00FF3814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80"/>
    <w:pPr>
      <w:widowControl w:val="0"/>
      <w:jc w:val="both"/>
    </w:pPr>
    <w:rPr>
      <w:rFonts w:cs="Calibri"/>
      <w:noProof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230"/>
    <w:rPr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230"/>
    <w:rPr>
      <w:noProof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705CDB"/>
  </w:style>
  <w:style w:type="paragraph" w:styleId="NormalWeb">
    <w:name w:val="Normal (Web)"/>
    <w:basedOn w:val="Normal"/>
    <w:uiPriority w:val="99"/>
    <w:rsid w:val="00E557A9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FA6FF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0796F"/>
  </w:style>
  <w:style w:type="paragraph" w:styleId="BalloonText">
    <w:name w:val="Balloon Text"/>
    <w:basedOn w:val="Normal"/>
    <w:link w:val="BalloonTextChar"/>
    <w:uiPriority w:val="99"/>
    <w:semiHidden/>
    <w:rsid w:val="00340F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F65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1466</TotalTime>
  <Pages>3</Pages>
  <Words>190</Words>
  <Characters>1083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USER-</cp:lastModifiedBy>
  <cp:revision>137</cp:revision>
  <cp:lastPrinted>2018-10-24T06:59:00Z</cp:lastPrinted>
  <dcterms:created xsi:type="dcterms:W3CDTF">2018-08-09T09:01:00Z</dcterms:created>
  <dcterms:modified xsi:type="dcterms:W3CDTF">2018-11-15T06:26:00Z</dcterms:modified>
</cp:coreProperties>
</file>