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窗体顶端</w:t>
      </w:r>
    </w:p>
    <w:p>
      <w:pPr>
        <w:pStyle w:val="4"/>
        <w:widowControl/>
        <w:spacing w:before="150" w:after="150" w:line="56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青岛市晨星实验学校</w:t>
      </w:r>
    </w:p>
    <w:p>
      <w:pPr>
        <w:pStyle w:val="4"/>
        <w:widowControl/>
        <w:spacing w:before="150" w:after="150"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选聘2018届免费师范毕业生面试有关事宜公告 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根据《青岛市教育局直属学校选聘2018届免费师范毕业生公告》（以下简称《公告》）要求，我校面试定于11月5日（星期日）进行。现将面试有关事宜公告如下： </w:t>
      </w:r>
    </w:p>
    <w:p>
      <w:pPr>
        <w:spacing w:line="500" w:lineRule="exac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资格审查</w:t>
      </w:r>
    </w:p>
    <w:p>
      <w:pPr>
        <w:spacing w:line="5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1.资格审查时间：2017年11月4日（星期六）下午1:30</w:t>
      </w:r>
    </w:p>
    <w:p>
      <w:pPr>
        <w:spacing w:line="5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2.资格审查地点：青岛市晨星实验学校（青岛市市南区观象二路17号）</w:t>
      </w:r>
    </w:p>
    <w:p>
      <w:pPr>
        <w:spacing w:line="5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应聘人员资格审查时应携带身份证、《免费师范毕业生应聘青岛市教育局直属学校报名表》、《毕业生推荐表》和《高校毕业生就业协议书》，以及其他能证明个人能力和水平的各种获奖证书（含奖学金）、水平等级证书等。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述材料均需提供原件和一份复印件。应聘人员在规定的报到时间未到的视为弃权，未按规定提供材料的，视为个人自动放弃。</w:t>
      </w:r>
    </w:p>
    <w:p>
      <w:pPr>
        <w:spacing w:line="500" w:lineRule="exact"/>
        <w:ind w:firstLine="64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二、面试报到时间和地点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1.报到时间：面试应聘人员2017年11月5日7:20至7:30报到。 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2.报到地点：青岛市中心聋校（青岛市佳木斯路31号；公交车36路青岛市中心聋校站）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五年级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1班教室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4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三、面试安排 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面试分为说课、答辩和技能测试三部分。面试说课10分钟、答辩5分钟、技能测试10分钟。 </w:t>
      </w:r>
    </w:p>
    <w:p>
      <w:pPr>
        <w:spacing w:line="4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四、面试成绩公布 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面试成绩在面试结束后通过学校网站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（http://www.qdcxsyxx.net）公布。 </w:t>
      </w:r>
    </w:p>
    <w:p>
      <w:pPr>
        <w:spacing w:line="4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五、面试有关要求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1.请应聘人员携带面试准考证和二代身份证（两证缺一不可）准时到指定地点报到参加面试。应聘人员在规定的报到时间未到的视为弃权，证件及材料不符合要求的取消面试资格。 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    2.应聘人员自带备课用笔。 </w:t>
      </w:r>
    </w:p>
    <w:p>
      <w:pPr>
        <w:spacing w:line="4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      附件：应聘人员守则 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spacing w:line="4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青岛市晨星实验学校</w:t>
      </w:r>
    </w:p>
    <w:p>
      <w:pPr>
        <w:spacing w:line="4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2017年11月3日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4"/>
        <w:widowControl/>
        <w:spacing w:before="150" w:after="150" w:line="27" w:lineRule="atLeast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jc w:val="center"/>
      </w:pPr>
      <w:r>
        <w:rPr>
          <w:rFonts w:ascii="文星标宋" w:hAnsi="文星标宋" w:eastAsia="文星标宋" w:cs="文星标宋"/>
          <w:color w:val="000000"/>
          <w:sz w:val="36"/>
          <w:szCs w:val="36"/>
        </w:rPr>
        <w:t>应聘人员守则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1.应聘人员按照规定报到时间到指定地点参加面试，参加面试须凭面试准考证和二代身份证（两证缺一不可）进入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</w:rPr>
        <w:t>面试</w:t>
      </w:r>
      <w:r>
        <w:rPr>
          <w:rFonts w:ascii="仿宋_GB2312" w:hAnsi="sans-serif" w:eastAsia="仿宋_GB2312" w:cs="仿宋_GB2312"/>
          <w:color w:val="000000"/>
          <w:sz w:val="32"/>
          <w:szCs w:val="32"/>
        </w:rPr>
        <w:t>报到地点。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2.应聘人员进入候考室后应主动关闭手机和各种电子设备，并全部交工作人员统一保管，面试结束后凭面试准考证领取。应聘人员未经允许不得离开候考室和备课室，每名应聘人员面试结束后须立即离开考场。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3.应聘人员分面试组抽签确定面试顺序。应聘人员按面试序号进行面试。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4.应聘人员按规定时间进行备课，在备课室内必须保持安静，严格遵守面试纪律，不准携带各种资料、书籍、报刊等物品进入备课室和面试考场，不得在备课室提供的课本上涂写或作记号。备课使用备课室提供的稿纸，备课结束后可携带本人的备课稿纸说课，备课使用的教材不得带出备课室。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5.应聘人员面试时应先向考官说明自己的面试序号，但不得以任何形式向考官透露个人信息。应聘人员按照主考官的指令按规定的时间和要求进行说课、答辩。面试到达规定时间必须立即停止答题。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6.面试结束后，应聘人员带好自己的物品立即离开考点，离开时不得将面试考场的教材、资料和物品带走。</w:t>
      </w:r>
      <w:r>
        <w:rPr>
          <w:rFonts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4"/>
        <w:widowControl/>
        <w:spacing w:before="150" w:after="150" w:line="27" w:lineRule="atLeast"/>
        <w:ind w:firstLine="640"/>
      </w:pPr>
      <w:r>
        <w:rPr>
          <w:rFonts w:ascii="仿宋_GB2312" w:hAnsi="sans-serif" w:eastAsia="仿宋_GB2312" w:cs="仿宋_GB2312"/>
          <w:color w:val="000000"/>
          <w:sz w:val="32"/>
          <w:szCs w:val="32"/>
        </w:rPr>
        <w:t>7.进入考点后应聘人员应服从工作人员安排，自觉接受监督，遵守面试规则和考试纪律。凡有违纪和作弊行为的，参照《公务员录用考试违纪违规行为处理办法（试行）》的有关规定处理；触犯法律的，移交司法机关处理。</w:t>
      </w:r>
    </w:p>
    <w:p>
      <w:pPr>
        <w:pStyle w:val="15"/>
      </w:pPr>
      <w:r>
        <w:t>窗体底端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583A"/>
    <w:rsid w:val="00180944"/>
    <w:rsid w:val="00C67433"/>
    <w:rsid w:val="00DB49D4"/>
    <w:rsid w:val="021E4CD2"/>
    <w:rsid w:val="043378E2"/>
    <w:rsid w:val="04A81080"/>
    <w:rsid w:val="081033B8"/>
    <w:rsid w:val="19341A19"/>
    <w:rsid w:val="2FAE63C6"/>
    <w:rsid w:val="30322A0F"/>
    <w:rsid w:val="330F7575"/>
    <w:rsid w:val="3A953ECA"/>
    <w:rsid w:val="3DAA0A8A"/>
    <w:rsid w:val="4843513B"/>
    <w:rsid w:val="4DD51956"/>
    <w:rsid w:val="60006C32"/>
    <w:rsid w:val="61973630"/>
    <w:rsid w:val="6673583A"/>
    <w:rsid w:val="66E075E8"/>
    <w:rsid w:val="6A0321FA"/>
    <w:rsid w:val="76D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</Words>
  <Characters>1106</Characters>
  <Lines>9</Lines>
  <Paragraphs>2</Paragraphs>
  <ScaleCrop>false</ScaleCrop>
  <LinksUpToDate>false</LinksUpToDate>
  <CharactersWithSpaces>1298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2017-10-27T03:12:00Z</dcterms:created>
  <dc:creator>Administrator</dc:creator>
  <cp:lastModifiedBy>Administrator</cp:lastModifiedBy>
  <dcterms:modified xsi:type="dcterms:W3CDTF">2017-11-03T01:07:47Z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