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2019年日历</w:t>
      </w:r>
    </w:p>
    <w:p>
      <w:r>
        <w:drawing>
          <wp:inline distT="0" distB="0" distL="114300" distR="114300">
            <wp:extent cx="4874895" cy="1579880"/>
            <wp:effectExtent l="0" t="0" r="190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489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92015" cy="1574165"/>
            <wp:effectExtent l="0" t="0" r="1333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201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备忘录：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rPr>
          <w:rFonts w:hint="eastAsia" w:eastAsiaTheme="minor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</w:p>
    <w:p/>
    <w:p>
      <w:r>
        <w:drawing>
          <wp:inline distT="0" distB="0" distL="114300" distR="114300">
            <wp:extent cx="4871085" cy="1412240"/>
            <wp:effectExtent l="0" t="0" r="571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16145" cy="1406525"/>
            <wp:effectExtent l="0" t="0" r="825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>备忘录：</w:t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rPr>
          <w:rFonts w:hint="eastAsia" w:eastAsiaTheme="minor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514985" cy="214630"/>
          <wp:effectExtent l="0" t="0" r="18415" b="13970"/>
          <wp:docPr id="8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2146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val="en-US" w:eastAsia="zh-CN"/>
      </w:rPr>
    </w:pPr>
    <w:r>
      <w:rPr>
        <w:rFonts w:ascii="宋体" w:hAnsi="宋体" w:eastAsia="宋体" w:cs="宋体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0</wp:posOffset>
          </wp:positionV>
          <wp:extent cx="514985" cy="214630"/>
          <wp:effectExtent l="0" t="0" r="18415" b="13970"/>
          <wp:wrapTopAndBottom/>
          <wp:docPr id="9" name="图片 9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85" cy="2146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>跨界鱼www.kuajieyu.com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53D4B"/>
    <w:rsid w:val="2C3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2018-12-28T02:27:00Z</dcterms:created>
  <dc:creator>张建永.小程序xiaochengxu.top</dc:creator>
  <cp:lastModifiedBy>张建永.小程序xiaochengxu.top</cp:lastModifiedBy>
  <dcterms:modified xsi:type="dcterms:W3CDTF">2018-12-28T02:49:00Z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