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附件一：</w:t>
      </w:r>
    </w:p>
    <w:p>
      <w:pPr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sz w:val="24"/>
          <w:szCs w:val="24"/>
        </w:rPr>
        <w:t>会议议程</w:t>
      </w:r>
      <w:r>
        <w:rPr>
          <w:rFonts w:hint="eastAsia" w:ascii="宋体" w:hAnsi="宋体" w:eastAsia="宋体"/>
          <w:sz w:val="24"/>
          <w:szCs w:val="24"/>
        </w:rPr>
        <w:t>(最终议程以当日大会公布为准)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868"/>
        <w:gridCol w:w="1559"/>
        <w:gridCol w:w="4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4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日期</w:t>
            </w:r>
          </w:p>
        </w:tc>
        <w:tc>
          <w:tcPr>
            <w:tcW w:w="1868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流程</w:t>
            </w:r>
          </w:p>
        </w:tc>
        <w:tc>
          <w:tcPr>
            <w:tcW w:w="4529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第一天</w:t>
            </w:r>
          </w:p>
        </w:tc>
        <w:tc>
          <w:tcPr>
            <w:tcW w:w="1868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08:30~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签到</w:t>
            </w:r>
          </w:p>
        </w:tc>
        <w:tc>
          <w:tcPr>
            <w:tcW w:w="4529" w:type="dxa"/>
            <w:vAlign w:val="center"/>
          </w:tcPr>
          <w:p>
            <w:pPr>
              <w:spacing w:before="120" w:after="12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参会人员签到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09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:00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~9:40</w:t>
            </w:r>
          </w:p>
        </w:tc>
        <w:tc>
          <w:tcPr>
            <w:tcW w:w="1559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开幕致辞</w:t>
            </w:r>
          </w:p>
        </w:tc>
        <w:tc>
          <w:tcPr>
            <w:tcW w:w="4529" w:type="dxa"/>
            <w:vAlign w:val="center"/>
          </w:tcPr>
          <w:p>
            <w:pPr>
              <w:spacing w:before="120" w:after="120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)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主办方/承办方致欢迎辞</w:t>
            </w:r>
          </w:p>
          <w:p>
            <w:pPr>
              <w:spacing w:before="120" w:after="12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)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食药监局领导致辞；</w:t>
            </w:r>
            <w:r>
              <w:rPr>
                <w:rFonts w:ascii="Times New Roman" w:hAnsi="Times New Roman" w:eastAsia="宋体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3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)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大会主席致辞。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9:40~12:00</w:t>
            </w:r>
          </w:p>
        </w:tc>
        <w:tc>
          <w:tcPr>
            <w:tcW w:w="1559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主题报告</w:t>
            </w:r>
          </w:p>
        </w:tc>
        <w:tc>
          <w:tcPr>
            <w:tcW w:w="4529" w:type="dxa"/>
            <w:vAlign w:val="center"/>
          </w:tcPr>
          <w:p>
            <w:pPr>
              <w:spacing w:before="240" w:line="360" w:lineRule="auto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2:00~13:30</w:t>
            </w:r>
          </w:p>
        </w:tc>
        <w:tc>
          <w:tcPr>
            <w:tcW w:w="1559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午餐</w:t>
            </w:r>
          </w:p>
        </w:tc>
        <w:tc>
          <w:tcPr>
            <w:tcW w:w="4529" w:type="dxa"/>
            <w:vAlign w:val="center"/>
          </w:tcPr>
          <w:p>
            <w:pPr>
              <w:spacing w:before="120" w:after="12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酒店自助餐。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13:30~15:45</w:t>
            </w:r>
          </w:p>
        </w:tc>
        <w:tc>
          <w:tcPr>
            <w:tcW w:w="1559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主题报告</w:t>
            </w:r>
          </w:p>
        </w:tc>
        <w:tc>
          <w:tcPr>
            <w:tcW w:w="4529" w:type="dxa"/>
            <w:vAlign w:val="center"/>
          </w:tcPr>
          <w:p>
            <w:pPr>
              <w:spacing w:before="120" w:after="12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报告后茶歇1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5:45~17:00</w:t>
            </w:r>
          </w:p>
        </w:tc>
        <w:tc>
          <w:tcPr>
            <w:tcW w:w="1559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开放性讨论</w:t>
            </w:r>
          </w:p>
        </w:tc>
        <w:tc>
          <w:tcPr>
            <w:tcW w:w="4529" w:type="dxa"/>
            <w:vAlign w:val="center"/>
          </w:tcPr>
          <w:p>
            <w:pPr>
              <w:spacing w:before="120" w:after="12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本日报告讲者/专家组上台回答与会者问题；就与会者提出的问题进行讨论。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第二天</w:t>
            </w:r>
          </w:p>
        </w:tc>
        <w:tc>
          <w:tcPr>
            <w:tcW w:w="1868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9:00~12:00</w:t>
            </w:r>
          </w:p>
        </w:tc>
        <w:tc>
          <w:tcPr>
            <w:tcW w:w="1559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主题报告</w:t>
            </w:r>
          </w:p>
        </w:tc>
        <w:tc>
          <w:tcPr>
            <w:tcW w:w="4529" w:type="dxa"/>
            <w:vAlign w:val="center"/>
          </w:tcPr>
          <w:p>
            <w:pPr>
              <w:spacing w:before="120" w:after="12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2:00~13:30</w:t>
            </w:r>
          </w:p>
        </w:tc>
        <w:tc>
          <w:tcPr>
            <w:tcW w:w="1559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午餐</w:t>
            </w:r>
          </w:p>
        </w:tc>
        <w:tc>
          <w:tcPr>
            <w:tcW w:w="4529" w:type="dxa"/>
            <w:vAlign w:val="center"/>
          </w:tcPr>
          <w:p>
            <w:pPr>
              <w:spacing w:before="120" w:after="12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酒店自助餐。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13:30~15:30</w:t>
            </w:r>
          </w:p>
        </w:tc>
        <w:tc>
          <w:tcPr>
            <w:tcW w:w="1559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主题报告</w:t>
            </w:r>
          </w:p>
        </w:tc>
        <w:tc>
          <w:tcPr>
            <w:tcW w:w="4529" w:type="dxa"/>
            <w:vAlign w:val="center"/>
          </w:tcPr>
          <w:p>
            <w:pPr>
              <w:spacing w:before="120" w:after="12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报告后茶歇1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15:45~16:45</w:t>
            </w:r>
          </w:p>
        </w:tc>
        <w:tc>
          <w:tcPr>
            <w:tcW w:w="1559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开放性讨论</w:t>
            </w:r>
          </w:p>
        </w:tc>
        <w:tc>
          <w:tcPr>
            <w:tcW w:w="4529" w:type="dxa"/>
            <w:vAlign w:val="center"/>
          </w:tcPr>
          <w:p>
            <w:pPr>
              <w:spacing w:before="120" w:after="12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本日报告讲者/专家组上台回答与会者问题；就与会者提出的问题进行讨论。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16:45~17:00</w:t>
            </w:r>
          </w:p>
        </w:tc>
        <w:tc>
          <w:tcPr>
            <w:tcW w:w="1559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闭幕致辞</w:t>
            </w:r>
          </w:p>
        </w:tc>
        <w:tc>
          <w:tcPr>
            <w:tcW w:w="4529" w:type="dxa"/>
            <w:vAlign w:val="center"/>
          </w:tcPr>
          <w:p>
            <w:pPr>
              <w:spacing w:before="120" w:after="12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主办方或大会主席作闭幕致辞。</w:t>
            </w:r>
          </w:p>
        </w:tc>
      </w:tr>
    </w:tbl>
    <w:p>
      <w:pPr>
        <w:rPr>
          <w:rFonts w:hint="eastAsia" w:ascii="宋体" w:hAnsi="宋体" w:eastAsia="宋体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B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2017-10-27T02:27:18Z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