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AC" w:rsidRDefault="00A079AC" w:rsidP="005E7A62">
      <w:pPr>
        <w:spacing w:beforeLines="50" w:line="300" w:lineRule="auto"/>
        <w:ind w:firstLineChars="300" w:firstLine="840"/>
        <w:jc w:val="center"/>
        <w:rPr>
          <w:rFonts w:ascii="宋体" w:eastAsia="宋体" w:hAnsi="宋体"/>
          <w:sz w:val="28"/>
          <w:szCs w:val="28"/>
        </w:rPr>
      </w:pPr>
    </w:p>
    <w:p w:rsidR="00A079AC" w:rsidRDefault="005E7A62" w:rsidP="005E7A62">
      <w:pPr>
        <w:spacing w:beforeLines="50" w:line="300" w:lineRule="auto"/>
        <w:jc w:val="center"/>
        <w:rPr>
          <w:rFonts w:ascii="宋体" w:eastAsia="宋体" w:hAnsi="宋体"/>
          <w:b/>
          <w:sz w:val="32"/>
          <w:szCs w:val="28"/>
        </w:rPr>
      </w:pPr>
      <w:r>
        <w:rPr>
          <w:rFonts w:ascii="宋体" w:eastAsia="宋体" w:hAnsi="宋体" w:hint="eastAsia"/>
          <w:b/>
          <w:sz w:val="32"/>
          <w:szCs w:val="28"/>
        </w:rPr>
        <w:t>《驻马店市大气污染防治条例（征求意见稿）》</w:t>
      </w:r>
    </w:p>
    <w:p w:rsidR="00A079AC" w:rsidRDefault="00A079AC" w:rsidP="005E7A62">
      <w:pPr>
        <w:spacing w:beforeLines="50" w:line="300" w:lineRule="auto"/>
        <w:rPr>
          <w:rFonts w:ascii="宋体" w:eastAsia="宋体" w:hAnsi="宋体"/>
          <w:sz w:val="28"/>
          <w:szCs w:val="28"/>
        </w:rPr>
      </w:pPr>
    </w:p>
    <w:p w:rsidR="00A079AC" w:rsidRDefault="00E4727C" w:rsidP="005E7A62">
      <w:pPr>
        <w:spacing w:beforeLines="50" w:line="300" w:lineRule="auto"/>
        <w:ind w:firstLineChars="300" w:firstLine="843"/>
        <w:rPr>
          <w:rFonts w:ascii="宋体" w:eastAsia="宋体" w:hAnsi="宋体"/>
          <w:b/>
          <w:sz w:val="28"/>
          <w:szCs w:val="28"/>
        </w:rPr>
      </w:pPr>
      <w:r>
        <w:rPr>
          <w:rFonts w:ascii="宋体" w:eastAsia="宋体" w:hAnsi="宋体" w:hint="eastAsia"/>
          <w:b/>
          <w:sz w:val="28"/>
          <w:szCs w:val="28"/>
        </w:rPr>
        <w:t>第一章 总则</w:t>
      </w:r>
    </w:p>
    <w:p w:rsidR="00A079AC" w:rsidRDefault="00E4727C" w:rsidP="005E7A62">
      <w:pPr>
        <w:spacing w:beforeLines="50" w:line="300" w:lineRule="auto"/>
        <w:ind w:firstLineChars="300" w:firstLine="843"/>
        <w:rPr>
          <w:rFonts w:ascii="宋体" w:eastAsia="宋体" w:hAnsi="宋体"/>
          <w:b/>
          <w:sz w:val="28"/>
          <w:szCs w:val="28"/>
        </w:rPr>
      </w:pPr>
      <w:r>
        <w:rPr>
          <w:rFonts w:ascii="宋体" w:eastAsia="宋体" w:hAnsi="宋体" w:hint="eastAsia"/>
          <w:b/>
          <w:sz w:val="28"/>
          <w:szCs w:val="28"/>
        </w:rPr>
        <w:t>第二章 大气污染联动防治机制</w:t>
      </w:r>
    </w:p>
    <w:p w:rsidR="00A079AC" w:rsidRDefault="00E4727C" w:rsidP="005E7A62">
      <w:pPr>
        <w:spacing w:beforeLines="50" w:line="300" w:lineRule="auto"/>
        <w:ind w:firstLineChars="300" w:firstLine="843"/>
        <w:rPr>
          <w:rFonts w:ascii="宋体" w:eastAsia="宋体" w:hAnsi="宋体"/>
          <w:b/>
          <w:sz w:val="28"/>
          <w:szCs w:val="28"/>
        </w:rPr>
      </w:pPr>
      <w:r>
        <w:rPr>
          <w:rFonts w:ascii="宋体" w:eastAsia="宋体" w:hAnsi="宋体" w:hint="eastAsia"/>
          <w:b/>
          <w:sz w:val="28"/>
          <w:szCs w:val="28"/>
        </w:rPr>
        <w:t>第三章 大气污染防治措施</w:t>
      </w:r>
    </w:p>
    <w:p w:rsidR="00A079AC" w:rsidRDefault="00E4727C" w:rsidP="005E7A62">
      <w:pPr>
        <w:spacing w:beforeLines="50" w:line="300" w:lineRule="auto"/>
        <w:ind w:firstLineChars="350" w:firstLine="840"/>
        <w:rPr>
          <w:rFonts w:ascii="宋体" w:eastAsia="宋体" w:hAnsi="宋体"/>
          <w:sz w:val="24"/>
          <w:szCs w:val="28"/>
        </w:rPr>
      </w:pPr>
      <w:r>
        <w:rPr>
          <w:rFonts w:ascii="宋体" w:eastAsia="宋体" w:hAnsi="宋体" w:hint="eastAsia"/>
          <w:sz w:val="24"/>
          <w:szCs w:val="28"/>
        </w:rPr>
        <w:t>第一节 工业及</w:t>
      </w:r>
      <w:r>
        <w:rPr>
          <w:rFonts w:ascii="宋体" w:eastAsia="宋体" w:hAnsi="宋体"/>
          <w:sz w:val="24"/>
          <w:szCs w:val="28"/>
        </w:rPr>
        <w:t>其他</w:t>
      </w:r>
      <w:r>
        <w:rPr>
          <w:rFonts w:ascii="宋体" w:eastAsia="宋体" w:hAnsi="宋体" w:hint="eastAsia"/>
          <w:sz w:val="24"/>
          <w:szCs w:val="28"/>
        </w:rPr>
        <w:t>污染源防治</w:t>
      </w:r>
    </w:p>
    <w:p w:rsidR="00A079AC" w:rsidRDefault="00E4727C" w:rsidP="005E7A62">
      <w:pPr>
        <w:spacing w:beforeLines="50" w:line="300" w:lineRule="auto"/>
        <w:ind w:firstLineChars="350" w:firstLine="840"/>
        <w:rPr>
          <w:rFonts w:ascii="宋体" w:eastAsia="宋体" w:hAnsi="宋体"/>
          <w:sz w:val="24"/>
          <w:szCs w:val="28"/>
        </w:rPr>
      </w:pPr>
      <w:r>
        <w:rPr>
          <w:rFonts w:ascii="宋体" w:eastAsia="宋体" w:hAnsi="宋体" w:hint="eastAsia"/>
          <w:sz w:val="24"/>
          <w:szCs w:val="28"/>
        </w:rPr>
        <w:t>第二节 机动车</w:t>
      </w:r>
      <w:r>
        <w:rPr>
          <w:rFonts w:ascii="宋体" w:eastAsia="宋体" w:hAnsi="宋体"/>
          <w:sz w:val="24"/>
          <w:szCs w:val="28"/>
        </w:rPr>
        <w:t>及非道路移动机械污染防治</w:t>
      </w:r>
    </w:p>
    <w:p w:rsidR="00A079AC" w:rsidRDefault="00E4727C" w:rsidP="005E7A62">
      <w:pPr>
        <w:spacing w:beforeLines="50" w:line="300" w:lineRule="auto"/>
        <w:ind w:firstLineChars="350" w:firstLine="840"/>
        <w:rPr>
          <w:rFonts w:ascii="宋体" w:eastAsia="宋体" w:hAnsi="宋体"/>
          <w:sz w:val="24"/>
          <w:szCs w:val="28"/>
        </w:rPr>
      </w:pPr>
      <w:r>
        <w:rPr>
          <w:rFonts w:ascii="宋体" w:eastAsia="宋体" w:hAnsi="宋体" w:hint="eastAsia"/>
          <w:sz w:val="24"/>
          <w:szCs w:val="28"/>
        </w:rPr>
        <w:t>第三节 煤炭与</w:t>
      </w:r>
      <w:r>
        <w:rPr>
          <w:rFonts w:ascii="宋体" w:eastAsia="宋体" w:hAnsi="宋体"/>
          <w:sz w:val="24"/>
          <w:szCs w:val="28"/>
        </w:rPr>
        <w:t>其他能源污染防治</w:t>
      </w:r>
    </w:p>
    <w:p w:rsidR="00A079AC" w:rsidRDefault="00E4727C" w:rsidP="005E7A62">
      <w:pPr>
        <w:spacing w:beforeLines="50" w:line="300" w:lineRule="auto"/>
        <w:ind w:firstLineChars="350" w:firstLine="840"/>
        <w:rPr>
          <w:rFonts w:ascii="宋体" w:eastAsia="宋体" w:hAnsi="宋体"/>
          <w:sz w:val="24"/>
          <w:szCs w:val="28"/>
        </w:rPr>
      </w:pPr>
      <w:r>
        <w:rPr>
          <w:rFonts w:ascii="宋体" w:eastAsia="宋体" w:hAnsi="宋体" w:hint="eastAsia"/>
          <w:sz w:val="24"/>
          <w:szCs w:val="28"/>
        </w:rPr>
        <w:t>第四节 扬尘污染防治</w:t>
      </w:r>
    </w:p>
    <w:p w:rsidR="00A079AC" w:rsidRDefault="00E4727C" w:rsidP="005E7A62">
      <w:pPr>
        <w:spacing w:beforeLines="50" w:line="300" w:lineRule="auto"/>
        <w:ind w:firstLineChars="350" w:firstLine="840"/>
        <w:rPr>
          <w:rFonts w:ascii="宋体" w:eastAsia="宋体" w:hAnsi="宋体"/>
          <w:sz w:val="24"/>
          <w:szCs w:val="28"/>
        </w:rPr>
      </w:pPr>
      <w:r>
        <w:rPr>
          <w:rFonts w:ascii="宋体" w:eastAsia="宋体" w:hAnsi="宋体" w:hint="eastAsia"/>
          <w:sz w:val="24"/>
          <w:szCs w:val="28"/>
        </w:rPr>
        <w:t>第五节 农业</w:t>
      </w:r>
      <w:r w:rsidR="00B37557">
        <w:rPr>
          <w:rFonts w:ascii="宋体" w:eastAsia="宋体" w:hAnsi="宋体" w:hint="eastAsia"/>
          <w:sz w:val="24"/>
          <w:szCs w:val="28"/>
        </w:rPr>
        <w:t>与</w:t>
      </w:r>
      <w:r>
        <w:rPr>
          <w:rFonts w:ascii="宋体" w:eastAsia="宋体" w:hAnsi="宋体" w:hint="eastAsia"/>
          <w:sz w:val="24"/>
          <w:szCs w:val="28"/>
        </w:rPr>
        <w:t>农村污染防治</w:t>
      </w:r>
    </w:p>
    <w:p w:rsidR="00A079AC" w:rsidRDefault="00E4727C" w:rsidP="005E7A62">
      <w:pPr>
        <w:spacing w:beforeLines="50" w:line="300" w:lineRule="auto"/>
        <w:ind w:firstLineChars="300" w:firstLine="843"/>
        <w:rPr>
          <w:rFonts w:ascii="宋体" w:eastAsia="宋体" w:hAnsi="宋体"/>
          <w:b/>
          <w:sz w:val="28"/>
          <w:szCs w:val="28"/>
        </w:rPr>
      </w:pPr>
      <w:r>
        <w:rPr>
          <w:rFonts w:ascii="宋体" w:eastAsia="宋体" w:hAnsi="宋体" w:hint="eastAsia"/>
          <w:b/>
          <w:sz w:val="28"/>
          <w:szCs w:val="28"/>
        </w:rPr>
        <w:t>第四章 法律责任</w:t>
      </w:r>
    </w:p>
    <w:p w:rsidR="00A079AC" w:rsidRDefault="00E4727C" w:rsidP="005E7A62">
      <w:pPr>
        <w:spacing w:beforeLines="50" w:line="300" w:lineRule="auto"/>
        <w:ind w:firstLineChars="300" w:firstLine="843"/>
        <w:rPr>
          <w:rFonts w:ascii="宋体" w:eastAsia="宋体" w:hAnsi="宋体"/>
          <w:b/>
          <w:sz w:val="28"/>
          <w:szCs w:val="28"/>
        </w:rPr>
      </w:pPr>
      <w:r>
        <w:rPr>
          <w:rFonts w:ascii="宋体" w:eastAsia="宋体" w:hAnsi="宋体" w:hint="eastAsia"/>
          <w:b/>
          <w:sz w:val="28"/>
          <w:szCs w:val="28"/>
        </w:rPr>
        <w:t>第五章 附则</w:t>
      </w:r>
    </w:p>
    <w:p w:rsidR="00A079AC" w:rsidRDefault="00A079AC" w:rsidP="005E7A62">
      <w:pPr>
        <w:spacing w:beforeLines="50" w:line="300" w:lineRule="auto"/>
        <w:ind w:firstLineChars="300" w:firstLine="840"/>
        <w:rPr>
          <w:rFonts w:ascii="宋体" w:eastAsia="宋体" w:hAnsi="宋体"/>
          <w:sz w:val="28"/>
          <w:szCs w:val="28"/>
        </w:rPr>
      </w:pPr>
    </w:p>
    <w:p w:rsidR="00A079AC" w:rsidRDefault="00A079AC" w:rsidP="005E7A62">
      <w:pPr>
        <w:spacing w:beforeLines="50" w:line="300" w:lineRule="auto"/>
        <w:ind w:firstLineChars="300" w:firstLine="840"/>
        <w:rPr>
          <w:rFonts w:ascii="宋体" w:eastAsia="宋体" w:hAnsi="宋体"/>
          <w:sz w:val="28"/>
          <w:szCs w:val="28"/>
        </w:rPr>
      </w:pPr>
    </w:p>
    <w:p w:rsidR="00A079AC" w:rsidRDefault="00A079AC" w:rsidP="005E7A62">
      <w:pPr>
        <w:spacing w:beforeLines="50" w:line="300" w:lineRule="auto"/>
        <w:ind w:firstLineChars="300" w:firstLine="840"/>
        <w:rPr>
          <w:rFonts w:ascii="宋体" w:eastAsia="宋体" w:hAnsi="宋体"/>
          <w:sz w:val="28"/>
          <w:szCs w:val="28"/>
        </w:rPr>
      </w:pPr>
    </w:p>
    <w:p w:rsidR="00A079AC" w:rsidRDefault="00A079AC" w:rsidP="005E7A62">
      <w:pPr>
        <w:spacing w:beforeLines="50" w:line="300" w:lineRule="auto"/>
        <w:rPr>
          <w:rFonts w:ascii="宋体" w:eastAsia="宋体" w:hAnsi="宋体"/>
          <w:sz w:val="28"/>
          <w:szCs w:val="28"/>
        </w:rPr>
      </w:pPr>
    </w:p>
    <w:p w:rsidR="00A079AC" w:rsidRDefault="00A079AC" w:rsidP="005E7A62">
      <w:pPr>
        <w:spacing w:beforeLines="50" w:line="300" w:lineRule="auto"/>
        <w:jc w:val="center"/>
        <w:rPr>
          <w:rFonts w:ascii="宋体" w:eastAsia="宋体" w:hAnsi="宋体"/>
          <w:b/>
          <w:sz w:val="28"/>
          <w:szCs w:val="28"/>
        </w:rPr>
      </w:pPr>
    </w:p>
    <w:p w:rsidR="00A079AC" w:rsidRDefault="00A079AC" w:rsidP="005E7A62">
      <w:pPr>
        <w:spacing w:beforeLines="50" w:line="300" w:lineRule="auto"/>
        <w:jc w:val="center"/>
        <w:rPr>
          <w:rFonts w:ascii="宋体" w:eastAsia="宋体" w:hAnsi="宋体"/>
          <w:b/>
          <w:sz w:val="28"/>
          <w:szCs w:val="28"/>
        </w:rPr>
      </w:pPr>
    </w:p>
    <w:p w:rsidR="00A079AC" w:rsidRDefault="00E4727C" w:rsidP="005E7A62">
      <w:pPr>
        <w:spacing w:beforeLines="50" w:line="300" w:lineRule="auto"/>
        <w:jc w:val="center"/>
        <w:rPr>
          <w:rFonts w:ascii="宋体" w:eastAsia="宋体" w:hAnsi="宋体"/>
          <w:b/>
          <w:sz w:val="28"/>
          <w:szCs w:val="28"/>
        </w:rPr>
      </w:pPr>
      <w:r>
        <w:rPr>
          <w:rFonts w:ascii="宋体" w:eastAsia="宋体" w:hAnsi="宋体" w:hint="eastAsia"/>
          <w:b/>
          <w:sz w:val="28"/>
          <w:szCs w:val="28"/>
        </w:rPr>
        <w:lastRenderedPageBreak/>
        <w:t>第一章 总则</w:t>
      </w:r>
    </w:p>
    <w:p w:rsidR="00A079AC" w:rsidRDefault="00E4727C" w:rsidP="005E7A62">
      <w:pPr>
        <w:spacing w:beforeLines="50" w:line="300" w:lineRule="auto"/>
        <w:ind w:firstLineChars="200" w:firstLine="562"/>
        <w:rPr>
          <w:rFonts w:ascii="宋体" w:eastAsia="宋体" w:hAnsi="宋体"/>
          <w:color w:val="FF0000"/>
          <w:sz w:val="28"/>
          <w:szCs w:val="28"/>
        </w:rPr>
      </w:pPr>
      <w:r>
        <w:rPr>
          <w:rFonts w:ascii="宋体" w:eastAsia="宋体" w:hAnsi="宋体" w:hint="eastAsia"/>
          <w:b/>
          <w:sz w:val="28"/>
          <w:szCs w:val="28"/>
        </w:rPr>
        <w:t>第一条</w:t>
      </w:r>
      <w:r>
        <w:rPr>
          <w:rFonts w:ascii="宋体" w:eastAsia="宋体" w:hAnsi="宋体" w:hint="eastAsia"/>
          <w:sz w:val="28"/>
          <w:szCs w:val="28"/>
        </w:rPr>
        <w:t>【立法目的】</w:t>
      </w:r>
      <w:r>
        <w:rPr>
          <w:rFonts w:ascii="宋体" w:eastAsia="宋体" w:hAnsi="宋体"/>
          <w:sz w:val="28"/>
          <w:szCs w:val="28"/>
        </w:rPr>
        <w:t>为了</w:t>
      </w:r>
      <w:r>
        <w:rPr>
          <w:rFonts w:ascii="宋体" w:eastAsia="宋体" w:hAnsi="宋体" w:hint="eastAsia"/>
          <w:sz w:val="28"/>
          <w:szCs w:val="28"/>
        </w:rPr>
        <w:t>提高</w:t>
      </w:r>
      <w:r>
        <w:rPr>
          <w:rFonts w:ascii="宋体" w:eastAsia="宋体" w:hAnsi="宋体"/>
          <w:sz w:val="28"/>
          <w:szCs w:val="28"/>
        </w:rPr>
        <w:t>大气环境</w:t>
      </w:r>
      <w:r>
        <w:rPr>
          <w:rFonts w:ascii="宋体" w:eastAsia="宋体" w:hAnsi="宋体" w:hint="eastAsia"/>
          <w:sz w:val="28"/>
          <w:szCs w:val="28"/>
        </w:rPr>
        <w:t>质量,</w:t>
      </w:r>
      <w:r>
        <w:rPr>
          <w:rFonts w:ascii="宋体" w:eastAsia="宋体" w:hAnsi="宋体"/>
          <w:sz w:val="28"/>
          <w:szCs w:val="28"/>
        </w:rPr>
        <w:t>防治大气污染,根据《中华人民共和国大气污染防治法》《</w:t>
      </w:r>
      <w:r>
        <w:rPr>
          <w:rFonts w:ascii="宋体" w:eastAsia="宋体" w:hAnsi="宋体" w:hint="eastAsia"/>
          <w:sz w:val="28"/>
          <w:szCs w:val="28"/>
        </w:rPr>
        <w:t>河南省大气污染防治条例</w:t>
      </w:r>
      <w:r>
        <w:rPr>
          <w:rFonts w:ascii="宋体" w:eastAsia="宋体" w:hAnsi="宋体"/>
          <w:sz w:val="28"/>
          <w:szCs w:val="28"/>
        </w:rPr>
        <w:t>》等法律</w:t>
      </w:r>
      <w:r>
        <w:rPr>
          <w:rFonts w:ascii="宋体" w:eastAsia="宋体" w:hAnsi="宋体" w:hint="eastAsia"/>
          <w:sz w:val="28"/>
          <w:szCs w:val="28"/>
        </w:rPr>
        <w:t>、</w:t>
      </w:r>
      <w:r>
        <w:rPr>
          <w:rFonts w:ascii="宋体" w:eastAsia="宋体" w:hAnsi="宋体"/>
          <w:sz w:val="28"/>
          <w:szCs w:val="28"/>
        </w:rPr>
        <w:t>法规规定，结合本</w:t>
      </w:r>
      <w:r>
        <w:rPr>
          <w:rFonts w:ascii="宋体" w:eastAsia="宋体" w:hAnsi="宋体" w:hint="eastAsia"/>
          <w:sz w:val="28"/>
          <w:szCs w:val="28"/>
        </w:rPr>
        <w:t>市</w:t>
      </w:r>
      <w:r>
        <w:rPr>
          <w:rFonts w:ascii="宋体" w:eastAsia="宋体" w:hAnsi="宋体"/>
          <w:sz w:val="28"/>
          <w:szCs w:val="28"/>
        </w:rPr>
        <w:t>实际，制定本条例。</w:t>
      </w:r>
    </w:p>
    <w:p w:rsidR="00A079AC" w:rsidRDefault="00E4727C" w:rsidP="005E7A62">
      <w:pPr>
        <w:widowControl/>
        <w:spacing w:beforeLines="50" w:line="300" w:lineRule="auto"/>
        <w:ind w:firstLineChars="200" w:firstLine="562"/>
        <w:jc w:val="left"/>
        <w:rPr>
          <w:rFonts w:ascii="宋体" w:eastAsia="宋体" w:hAnsi="宋体"/>
          <w:sz w:val="28"/>
          <w:szCs w:val="28"/>
        </w:rPr>
      </w:pPr>
      <w:r>
        <w:rPr>
          <w:rFonts w:ascii="宋体" w:eastAsia="宋体" w:hAnsi="宋体" w:hint="eastAsia"/>
          <w:b/>
          <w:sz w:val="28"/>
          <w:szCs w:val="28"/>
        </w:rPr>
        <w:t>第二条</w:t>
      </w:r>
      <w:r>
        <w:rPr>
          <w:rFonts w:ascii="宋体" w:eastAsia="宋体" w:hAnsi="宋体" w:hint="eastAsia"/>
          <w:sz w:val="28"/>
          <w:szCs w:val="28"/>
        </w:rPr>
        <w:t xml:space="preserve"> 【适用范围】 本条例适用于本市行政区域内的大气污染防治及其监督管理活动。</w:t>
      </w:r>
    </w:p>
    <w:p w:rsidR="00A079AC" w:rsidRDefault="00E4727C" w:rsidP="005E7A62">
      <w:pPr>
        <w:widowControl/>
        <w:spacing w:beforeLines="50" w:after="225" w:line="300" w:lineRule="auto"/>
        <w:ind w:firstLineChars="200" w:firstLine="562"/>
        <w:jc w:val="left"/>
        <w:rPr>
          <w:rFonts w:ascii="宋体" w:eastAsia="宋体" w:hAnsi="宋体" w:cs="Helvetica"/>
          <w:color w:val="333333"/>
          <w:kern w:val="0"/>
          <w:sz w:val="28"/>
          <w:szCs w:val="28"/>
        </w:rPr>
      </w:pPr>
      <w:r>
        <w:rPr>
          <w:rFonts w:ascii="宋体" w:eastAsia="宋体" w:hAnsi="宋体" w:hint="eastAsia"/>
          <w:b/>
          <w:sz w:val="28"/>
          <w:szCs w:val="28"/>
        </w:rPr>
        <w:t xml:space="preserve">第三条 </w:t>
      </w:r>
      <w:r>
        <w:rPr>
          <w:rFonts w:ascii="宋体" w:eastAsia="宋体" w:hAnsi="宋体" w:hint="eastAsia"/>
          <w:sz w:val="28"/>
          <w:szCs w:val="28"/>
        </w:rPr>
        <w:t>【立法原则】</w:t>
      </w:r>
      <w:r>
        <w:rPr>
          <w:rFonts w:ascii="宋体" w:eastAsia="宋体" w:hAnsi="宋体"/>
          <w:sz w:val="28"/>
          <w:szCs w:val="28"/>
        </w:rPr>
        <w:t>大气污染防治以改善大气环境质量为目标，坚持</w:t>
      </w:r>
      <w:r>
        <w:rPr>
          <w:rFonts w:ascii="宋体" w:eastAsia="宋体" w:hAnsi="宋体" w:hint="eastAsia"/>
          <w:sz w:val="28"/>
          <w:szCs w:val="28"/>
        </w:rPr>
        <w:t>统筹规划</w:t>
      </w:r>
      <w:r>
        <w:rPr>
          <w:rFonts w:ascii="宋体" w:eastAsia="宋体" w:hAnsi="宋体"/>
          <w:sz w:val="28"/>
          <w:szCs w:val="28"/>
        </w:rPr>
        <w:t>、源头控制、</w:t>
      </w:r>
      <w:r>
        <w:rPr>
          <w:rFonts w:ascii="宋体" w:eastAsia="宋体" w:hAnsi="宋体" w:hint="eastAsia"/>
          <w:sz w:val="28"/>
          <w:szCs w:val="28"/>
        </w:rPr>
        <w:t>预防为主、</w:t>
      </w:r>
      <w:r>
        <w:rPr>
          <w:rFonts w:ascii="宋体" w:eastAsia="宋体" w:hAnsi="宋体"/>
          <w:sz w:val="28"/>
          <w:szCs w:val="28"/>
        </w:rPr>
        <w:t>综合治理</w:t>
      </w:r>
      <w:r>
        <w:rPr>
          <w:rFonts w:ascii="宋体" w:eastAsia="宋体" w:hAnsi="宋体" w:hint="eastAsia"/>
          <w:sz w:val="28"/>
          <w:szCs w:val="28"/>
        </w:rPr>
        <w:t>、严格</w:t>
      </w:r>
      <w:r>
        <w:rPr>
          <w:rFonts w:ascii="宋体" w:eastAsia="宋体" w:hAnsi="宋体"/>
          <w:sz w:val="28"/>
          <w:szCs w:val="28"/>
        </w:rPr>
        <w:t>问责原则。</w:t>
      </w:r>
      <w:r>
        <w:rPr>
          <w:rFonts w:ascii="宋体" w:eastAsia="宋体" w:hAnsi="宋体" w:cs="Calibri"/>
          <w:color w:val="333333"/>
          <w:kern w:val="0"/>
          <w:sz w:val="28"/>
          <w:szCs w:val="28"/>
        </w:rPr>
        <w:t> </w:t>
      </w:r>
    </w:p>
    <w:p w:rsidR="00A079AC" w:rsidRDefault="00E4727C" w:rsidP="005E7A62">
      <w:pPr>
        <w:spacing w:beforeLines="50" w:line="300" w:lineRule="auto"/>
        <w:ind w:firstLineChars="200" w:firstLine="562"/>
        <w:rPr>
          <w:rFonts w:ascii="宋体" w:eastAsia="宋体" w:hAnsi="宋体" w:cs="宋体"/>
          <w:bCs/>
          <w:color w:val="0D0D0D" w:themeColor="text1" w:themeTint="F2"/>
          <w:kern w:val="0"/>
          <w:sz w:val="28"/>
          <w:szCs w:val="28"/>
        </w:rPr>
      </w:pPr>
      <w:r>
        <w:rPr>
          <w:rFonts w:ascii="宋体" w:eastAsia="宋体" w:hAnsi="宋体" w:cs="宋体" w:hint="eastAsia"/>
          <w:b/>
          <w:bCs/>
          <w:color w:val="0D0D0D" w:themeColor="text1" w:themeTint="F2"/>
          <w:kern w:val="0"/>
          <w:sz w:val="28"/>
          <w:szCs w:val="28"/>
        </w:rPr>
        <w:t>第四条 【</w:t>
      </w:r>
      <w:r>
        <w:rPr>
          <w:rFonts w:ascii="宋体" w:eastAsia="宋体" w:hAnsi="宋体" w:cs="宋体"/>
          <w:bCs/>
          <w:color w:val="0D0D0D" w:themeColor="text1" w:themeTint="F2"/>
          <w:kern w:val="0"/>
          <w:sz w:val="28"/>
          <w:szCs w:val="28"/>
        </w:rPr>
        <w:t>提前执行标准</w:t>
      </w:r>
      <w:r>
        <w:rPr>
          <w:rFonts w:ascii="宋体" w:eastAsia="宋体" w:hAnsi="宋体" w:cs="宋体" w:hint="eastAsia"/>
          <w:b/>
          <w:bCs/>
          <w:color w:val="0D0D0D" w:themeColor="text1" w:themeTint="F2"/>
          <w:kern w:val="0"/>
          <w:sz w:val="28"/>
          <w:szCs w:val="28"/>
        </w:rPr>
        <w:t>】</w:t>
      </w:r>
      <w:r>
        <w:rPr>
          <w:rFonts w:ascii="宋体" w:eastAsia="宋体" w:hAnsi="宋体" w:cs="宋体"/>
          <w:bCs/>
          <w:color w:val="0D0D0D" w:themeColor="text1" w:themeTint="F2"/>
          <w:kern w:val="0"/>
          <w:sz w:val="28"/>
          <w:szCs w:val="28"/>
        </w:rPr>
        <w:t>市人民政府可以根据</w:t>
      </w:r>
      <w:r w:rsidR="00D20F19">
        <w:rPr>
          <w:rFonts w:ascii="宋体" w:eastAsia="宋体" w:hAnsi="宋体" w:cs="宋体"/>
          <w:bCs/>
          <w:color w:val="0D0D0D" w:themeColor="text1" w:themeTint="F2"/>
          <w:kern w:val="0"/>
          <w:sz w:val="28"/>
          <w:szCs w:val="28"/>
        </w:rPr>
        <w:t>大气环境质量</w:t>
      </w:r>
      <w:r>
        <w:rPr>
          <w:rFonts w:ascii="宋体" w:eastAsia="宋体" w:hAnsi="宋体" w:cs="宋体"/>
          <w:bCs/>
          <w:color w:val="0D0D0D" w:themeColor="text1" w:themeTint="F2"/>
          <w:kern w:val="0"/>
          <w:sz w:val="28"/>
          <w:szCs w:val="28"/>
        </w:rPr>
        <w:t>目标要求，提前执行国家阶段性污染物排放标准。</w:t>
      </w:r>
    </w:p>
    <w:p w:rsidR="00A079AC" w:rsidRDefault="00E4727C" w:rsidP="005E7A62">
      <w:pPr>
        <w:spacing w:beforeLines="50" w:line="300" w:lineRule="auto"/>
        <w:ind w:rightChars="16" w:right="34" w:firstLineChars="200" w:firstLine="562"/>
        <w:rPr>
          <w:rFonts w:ascii="宋体" w:eastAsia="宋体" w:hAnsi="宋体" w:cs="Helvetica"/>
          <w:color w:val="333333"/>
          <w:kern w:val="0"/>
          <w:sz w:val="28"/>
          <w:szCs w:val="28"/>
        </w:rPr>
      </w:pPr>
      <w:r>
        <w:rPr>
          <w:rFonts w:ascii="宋体" w:eastAsia="宋体" w:hAnsi="宋体" w:hint="eastAsia"/>
          <w:b/>
          <w:bCs/>
          <w:sz w:val="28"/>
          <w:szCs w:val="28"/>
        </w:rPr>
        <w:t>第五条 【</w:t>
      </w:r>
      <w:r>
        <w:rPr>
          <w:rFonts w:ascii="宋体" w:eastAsia="宋体" w:hAnsi="宋体" w:hint="eastAsia"/>
          <w:sz w:val="28"/>
          <w:szCs w:val="28"/>
        </w:rPr>
        <w:t>部门职责</w:t>
      </w:r>
      <w:r>
        <w:rPr>
          <w:rFonts w:ascii="宋体" w:eastAsia="宋体" w:hAnsi="宋体" w:hint="eastAsia"/>
          <w:b/>
          <w:bCs/>
          <w:sz w:val="28"/>
          <w:szCs w:val="28"/>
        </w:rPr>
        <w:t>】</w:t>
      </w:r>
      <w:r>
        <w:rPr>
          <w:rFonts w:ascii="宋体" w:eastAsia="宋体" w:hAnsi="宋体" w:hint="eastAsia"/>
          <w:sz w:val="28"/>
          <w:szCs w:val="28"/>
        </w:rPr>
        <w:t>市、</w:t>
      </w:r>
      <w:r>
        <w:rPr>
          <w:rFonts w:ascii="宋体" w:eastAsia="宋体" w:hAnsi="宋体"/>
          <w:sz w:val="28"/>
          <w:szCs w:val="28"/>
        </w:rPr>
        <w:t>县</w:t>
      </w:r>
      <w:r>
        <w:rPr>
          <w:rFonts w:ascii="宋体" w:eastAsia="宋体" w:hAnsi="宋体" w:hint="eastAsia"/>
          <w:sz w:val="28"/>
          <w:szCs w:val="28"/>
        </w:rPr>
        <w:t>（区）人民政府生态环境主管部门对本行政区域内的大气污染防治实施统一监督管理,</w:t>
      </w:r>
      <w:r w:rsidR="00594A31">
        <w:rPr>
          <w:rFonts w:ascii="宋体" w:eastAsia="宋体" w:hAnsi="宋体" w:hint="eastAsia"/>
          <w:sz w:val="28"/>
          <w:szCs w:val="28"/>
        </w:rPr>
        <w:t>相关职能部门按照职责要求</w:t>
      </w:r>
      <w:r>
        <w:rPr>
          <w:rFonts w:ascii="宋体" w:eastAsia="宋体" w:hAnsi="宋体" w:hint="eastAsia"/>
          <w:sz w:val="28"/>
          <w:szCs w:val="28"/>
        </w:rPr>
        <w:t>履行大气污染防治监督管理职责</w:t>
      </w:r>
      <w:r>
        <w:rPr>
          <w:rFonts w:ascii="宋体" w:eastAsia="宋体" w:hAnsi="宋体" w:cs="Helvetica"/>
          <w:color w:val="333333"/>
          <w:kern w:val="0"/>
          <w:sz w:val="28"/>
          <w:szCs w:val="28"/>
        </w:rPr>
        <w:t>。</w:t>
      </w:r>
      <w:r>
        <w:rPr>
          <w:rFonts w:ascii="宋体" w:eastAsia="宋体" w:hAnsi="宋体" w:cs="Calibri"/>
          <w:color w:val="333333"/>
          <w:kern w:val="0"/>
          <w:sz w:val="28"/>
          <w:szCs w:val="28"/>
        </w:rPr>
        <w:t> </w:t>
      </w:r>
    </w:p>
    <w:p w:rsidR="00594A31" w:rsidRDefault="00E4727C" w:rsidP="005E7A62">
      <w:pPr>
        <w:spacing w:beforeLines="50" w:line="300" w:lineRule="auto"/>
        <w:ind w:firstLineChars="200" w:firstLine="562"/>
        <w:rPr>
          <w:rFonts w:ascii="宋体" w:eastAsia="宋体" w:hAnsi="宋体"/>
          <w:sz w:val="28"/>
          <w:szCs w:val="28"/>
        </w:rPr>
      </w:pPr>
      <w:r>
        <w:rPr>
          <w:rFonts w:ascii="宋体" w:eastAsia="宋体" w:hAnsi="宋体" w:hint="eastAsia"/>
          <w:b/>
          <w:sz w:val="28"/>
          <w:szCs w:val="28"/>
        </w:rPr>
        <w:t>第六条 【</w:t>
      </w:r>
      <w:r>
        <w:rPr>
          <w:rFonts w:ascii="宋体" w:eastAsia="宋体" w:hAnsi="宋体" w:hint="eastAsia"/>
          <w:sz w:val="28"/>
          <w:szCs w:val="28"/>
        </w:rPr>
        <w:t>强化</w:t>
      </w:r>
      <w:r>
        <w:rPr>
          <w:rFonts w:ascii="宋体" w:eastAsia="宋体" w:hAnsi="宋体" w:hint="eastAsia"/>
          <w:bCs/>
          <w:sz w:val="28"/>
          <w:szCs w:val="28"/>
        </w:rPr>
        <w:t>监察监督</w:t>
      </w:r>
      <w:r>
        <w:rPr>
          <w:rFonts w:ascii="宋体" w:eastAsia="宋体" w:hAnsi="宋体" w:hint="eastAsia"/>
          <w:b/>
          <w:sz w:val="28"/>
          <w:szCs w:val="28"/>
        </w:rPr>
        <w:t>】</w:t>
      </w:r>
      <w:r>
        <w:rPr>
          <w:rFonts w:ascii="宋体" w:eastAsia="宋体" w:hAnsi="宋体" w:hint="eastAsia"/>
          <w:sz w:val="28"/>
          <w:szCs w:val="28"/>
        </w:rPr>
        <w:t>监察</w:t>
      </w:r>
      <w:r w:rsidR="00594A31">
        <w:rPr>
          <w:rFonts w:ascii="宋体" w:eastAsia="宋体" w:hAnsi="宋体" w:hint="eastAsia"/>
          <w:sz w:val="28"/>
          <w:szCs w:val="28"/>
        </w:rPr>
        <w:t>部门</w:t>
      </w:r>
      <w:r>
        <w:rPr>
          <w:rFonts w:ascii="宋体" w:eastAsia="宋体" w:hAnsi="宋体" w:hint="eastAsia"/>
          <w:sz w:val="28"/>
          <w:szCs w:val="28"/>
        </w:rPr>
        <w:t>应当</w:t>
      </w:r>
      <w:r>
        <w:rPr>
          <w:rFonts w:ascii="宋体" w:eastAsia="宋体" w:hAnsi="宋体"/>
          <w:sz w:val="28"/>
          <w:szCs w:val="28"/>
        </w:rPr>
        <w:t>强化对</w:t>
      </w:r>
      <w:r>
        <w:rPr>
          <w:rFonts w:ascii="宋体" w:eastAsia="宋体" w:hAnsi="宋体" w:hint="eastAsia"/>
          <w:sz w:val="28"/>
          <w:szCs w:val="28"/>
        </w:rPr>
        <w:t>各职能部门工作人员在大气污染防治</w:t>
      </w:r>
      <w:r w:rsidRPr="000B1E0A">
        <w:rPr>
          <w:rFonts w:ascii="宋体" w:eastAsia="宋体" w:hAnsi="宋体" w:hint="eastAsia"/>
          <w:sz w:val="28"/>
          <w:szCs w:val="28"/>
        </w:rPr>
        <w:t>中滥用职权</w:t>
      </w:r>
      <w:r w:rsidRPr="000B1E0A">
        <w:rPr>
          <w:rFonts w:ascii="宋体" w:eastAsia="宋体" w:hAnsi="宋体"/>
          <w:sz w:val="28"/>
          <w:szCs w:val="28"/>
        </w:rPr>
        <w:t>、</w:t>
      </w:r>
      <w:r w:rsidRPr="000B1E0A">
        <w:rPr>
          <w:rFonts w:ascii="宋体" w:eastAsia="宋体" w:hAnsi="宋体" w:hint="eastAsia"/>
          <w:sz w:val="28"/>
          <w:szCs w:val="28"/>
        </w:rPr>
        <w:t>渎</w:t>
      </w:r>
      <w:r>
        <w:rPr>
          <w:rFonts w:ascii="宋体" w:eastAsia="宋体" w:hAnsi="宋体" w:hint="eastAsia"/>
          <w:sz w:val="28"/>
          <w:szCs w:val="28"/>
        </w:rPr>
        <w:t>职、失职行为的监督、</w:t>
      </w:r>
      <w:r>
        <w:rPr>
          <w:rFonts w:ascii="宋体" w:eastAsia="宋体" w:hAnsi="宋体"/>
          <w:sz w:val="28"/>
          <w:szCs w:val="28"/>
        </w:rPr>
        <w:t>调查</w:t>
      </w:r>
      <w:r>
        <w:rPr>
          <w:rFonts w:ascii="宋体" w:eastAsia="宋体" w:hAnsi="宋体" w:hint="eastAsia"/>
          <w:sz w:val="28"/>
          <w:szCs w:val="28"/>
        </w:rPr>
        <w:t>、</w:t>
      </w:r>
      <w:r>
        <w:rPr>
          <w:rFonts w:ascii="宋体" w:eastAsia="宋体" w:hAnsi="宋体"/>
          <w:sz w:val="28"/>
          <w:szCs w:val="28"/>
        </w:rPr>
        <w:t>处置</w:t>
      </w:r>
      <w:r>
        <w:rPr>
          <w:rFonts w:ascii="宋体" w:eastAsia="宋体" w:hAnsi="宋体" w:hint="eastAsia"/>
          <w:sz w:val="28"/>
          <w:szCs w:val="28"/>
        </w:rPr>
        <w:t>。</w:t>
      </w:r>
    </w:p>
    <w:p w:rsidR="00A079AC" w:rsidRDefault="00533A54" w:rsidP="005E7A62">
      <w:pPr>
        <w:spacing w:beforeLines="50" w:line="300" w:lineRule="auto"/>
        <w:ind w:firstLineChars="200" w:firstLine="560"/>
        <w:rPr>
          <w:rFonts w:ascii="宋体" w:eastAsia="宋体" w:hAnsi="宋体"/>
          <w:sz w:val="28"/>
          <w:szCs w:val="28"/>
        </w:rPr>
      </w:pPr>
      <w:r>
        <w:rPr>
          <w:rFonts w:ascii="宋体" w:eastAsia="宋体" w:hAnsi="宋体" w:hint="eastAsia"/>
          <w:sz w:val="28"/>
          <w:szCs w:val="28"/>
        </w:rPr>
        <w:t>生态环境主管部门</w:t>
      </w:r>
      <w:r w:rsidR="00E4727C">
        <w:rPr>
          <w:rFonts w:ascii="宋体" w:eastAsia="宋体" w:hAnsi="宋体" w:hint="eastAsia"/>
          <w:sz w:val="28"/>
          <w:szCs w:val="28"/>
        </w:rPr>
        <w:t>发现</w:t>
      </w:r>
      <w:r w:rsidR="00594A31">
        <w:rPr>
          <w:rFonts w:ascii="宋体" w:eastAsia="宋体" w:hAnsi="宋体" w:hint="eastAsia"/>
          <w:sz w:val="28"/>
          <w:szCs w:val="28"/>
        </w:rPr>
        <w:t>相关</w:t>
      </w:r>
      <w:r w:rsidR="00594A31">
        <w:rPr>
          <w:rFonts w:ascii="宋体" w:eastAsia="宋体" w:hAnsi="宋体"/>
          <w:sz w:val="28"/>
          <w:szCs w:val="28"/>
        </w:rPr>
        <w:t>职能部门在</w:t>
      </w:r>
      <w:r w:rsidR="00594A31" w:rsidRPr="00594A31">
        <w:rPr>
          <w:rFonts w:ascii="宋体" w:eastAsia="宋体" w:hAnsi="宋体" w:hint="eastAsia"/>
          <w:sz w:val="28"/>
          <w:szCs w:val="28"/>
        </w:rPr>
        <w:t>大</w:t>
      </w:r>
      <w:bookmarkStart w:id="0" w:name="_GoBack"/>
      <w:bookmarkEnd w:id="0"/>
      <w:r w:rsidR="00594A31" w:rsidRPr="00594A31">
        <w:rPr>
          <w:rFonts w:ascii="宋体" w:eastAsia="宋体" w:hAnsi="宋体" w:hint="eastAsia"/>
          <w:sz w:val="28"/>
          <w:szCs w:val="28"/>
        </w:rPr>
        <w:t>气污染防治中</w:t>
      </w:r>
      <w:r w:rsidR="00594A31">
        <w:rPr>
          <w:rFonts w:ascii="宋体" w:eastAsia="宋体" w:hAnsi="宋体" w:hint="eastAsia"/>
          <w:sz w:val="28"/>
          <w:szCs w:val="28"/>
        </w:rPr>
        <w:t>有</w:t>
      </w:r>
      <w:r w:rsidR="00E4727C">
        <w:rPr>
          <w:rFonts w:ascii="宋体" w:eastAsia="宋体" w:hAnsi="宋体" w:hint="eastAsia"/>
          <w:sz w:val="28"/>
          <w:szCs w:val="28"/>
        </w:rPr>
        <w:t>滥用职权</w:t>
      </w:r>
      <w:r w:rsidR="00E4727C">
        <w:rPr>
          <w:rFonts w:ascii="宋体" w:eastAsia="宋体" w:hAnsi="宋体"/>
          <w:sz w:val="28"/>
          <w:szCs w:val="28"/>
        </w:rPr>
        <w:t>、</w:t>
      </w:r>
      <w:r w:rsidR="00E4727C">
        <w:rPr>
          <w:rFonts w:ascii="宋体" w:eastAsia="宋体" w:hAnsi="宋体" w:hint="eastAsia"/>
          <w:sz w:val="28"/>
          <w:szCs w:val="28"/>
        </w:rPr>
        <w:t>渎职、失职等</w:t>
      </w:r>
      <w:r w:rsidR="00594A31">
        <w:rPr>
          <w:rFonts w:ascii="宋体" w:eastAsia="宋体" w:hAnsi="宋体" w:hint="eastAsia"/>
          <w:sz w:val="28"/>
          <w:szCs w:val="28"/>
        </w:rPr>
        <w:t>行为</w:t>
      </w:r>
      <w:r w:rsidR="00E4727C">
        <w:rPr>
          <w:rFonts w:ascii="宋体" w:eastAsia="宋体" w:hAnsi="宋体"/>
          <w:sz w:val="28"/>
          <w:szCs w:val="28"/>
        </w:rPr>
        <w:t>的，可以向</w:t>
      </w:r>
      <w:r w:rsidR="00E4727C">
        <w:rPr>
          <w:rFonts w:ascii="宋体" w:eastAsia="宋体" w:hAnsi="宋体" w:hint="eastAsia"/>
          <w:sz w:val="28"/>
          <w:szCs w:val="28"/>
        </w:rPr>
        <w:t>监察</w:t>
      </w:r>
      <w:r w:rsidR="00594A31">
        <w:rPr>
          <w:rFonts w:ascii="宋体" w:eastAsia="宋体" w:hAnsi="宋体" w:hint="eastAsia"/>
          <w:sz w:val="28"/>
          <w:szCs w:val="28"/>
        </w:rPr>
        <w:t>部门</w:t>
      </w:r>
      <w:r w:rsidR="00E4727C">
        <w:rPr>
          <w:rFonts w:ascii="宋体" w:eastAsia="宋体" w:hAnsi="宋体"/>
          <w:sz w:val="28"/>
          <w:szCs w:val="28"/>
        </w:rPr>
        <w:t>移送</w:t>
      </w:r>
      <w:r w:rsidR="00E4727C">
        <w:rPr>
          <w:rFonts w:ascii="宋体" w:eastAsia="宋体" w:hAnsi="宋体" w:hint="eastAsia"/>
          <w:sz w:val="28"/>
          <w:szCs w:val="28"/>
        </w:rPr>
        <w:t>案件</w:t>
      </w:r>
      <w:r w:rsidR="00E4727C">
        <w:rPr>
          <w:rFonts w:ascii="宋体" w:eastAsia="宋体" w:hAnsi="宋体"/>
          <w:sz w:val="28"/>
          <w:szCs w:val="28"/>
        </w:rPr>
        <w:t>线索</w:t>
      </w:r>
      <w:r w:rsidR="00E4727C">
        <w:rPr>
          <w:rFonts w:ascii="宋体" w:eastAsia="宋体" w:hAnsi="宋体" w:hint="eastAsia"/>
          <w:sz w:val="28"/>
          <w:szCs w:val="28"/>
        </w:rPr>
        <w:t>。</w:t>
      </w:r>
    </w:p>
    <w:p w:rsidR="00A079AC" w:rsidRDefault="00E4727C" w:rsidP="005E7A62">
      <w:pPr>
        <w:spacing w:beforeLines="50" w:line="300" w:lineRule="auto"/>
        <w:ind w:firstLineChars="200" w:firstLine="560"/>
        <w:rPr>
          <w:rFonts w:ascii="宋体" w:eastAsia="宋体" w:hAnsi="宋体"/>
          <w:sz w:val="28"/>
          <w:szCs w:val="28"/>
        </w:rPr>
      </w:pPr>
      <w:r>
        <w:rPr>
          <w:rFonts w:ascii="宋体" w:eastAsia="宋体" w:hAnsi="宋体"/>
          <w:sz w:val="28"/>
          <w:szCs w:val="28"/>
        </w:rPr>
        <w:t>市</w:t>
      </w:r>
      <w:r>
        <w:rPr>
          <w:rFonts w:ascii="宋体" w:eastAsia="宋体" w:hAnsi="宋体" w:hint="eastAsia"/>
          <w:sz w:val="28"/>
          <w:szCs w:val="28"/>
        </w:rPr>
        <w:t>人</w:t>
      </w:r>
      <w:r>
        <w:rPr>
          <w:rFonts w:ascii="宋体" w:eastAsia="宋体" w:hAnsi="宋体"/>
          <w:sz w:val="28"/>
          <w:szCs w:val="28"/>
        </w:rPr>
        <w:t>民政府</w:t>
      </w:r>
      <w:r w:rsidR="00024145">
        <w:rPr>
          <w:rFonts w:ascii="宋体" w:eastAsia="宋体" w:hAnsi="宋体" w:hint="eastAsia"/>
          <w:sz w:val="28"/>
          <w:szCs w:val="28"/>
        </w:rPr>
        <w:t>将</w:t>
      </w:r>
      <w:r w:rsidR="00024145">
        <w:rPr>
          <w:rFonts w:ascii="宋体" w:eastAsia="宋体" w:hAnsi="宋体"/>
          <w:sz w:val="28"/>
          <w:szCs w:val="28"/>
        </w:rPr>
        <w:t>大气污染防治</w:t>
      </w:r>
      <w:r w:rsidR="00024145">
        <w:rPr>
          <w:rFonts w:ascii="宋体" w:eastAsia="宋体" w:hAnsi="宋体" w:hint="eastAsia"/>
          <w:sz w:val="28"/>
          <w:szCs w:val="28"/>
        </w:rPr>
        <w:t>工作纳入督察范围，</w:t>
      </w:r>
      <w:r w:rsidR="007735DA">
        <w:rPr>
          <w:rFonts w:ascii="宋体" w:eastAsia="宋体" w:hAnsi="宋体"/>
          <w:sz w:val="28"/>
          <w:szCs w:val="28"/>
        </w:rPr>
        <w:t>定期</w:t>
      </w:r>
      <w:r w:rsidR="00024145">
        <w:rPr>
          <w:rFonts w:ascii="宋体" w:eastAsia="宋体" w:hAnsi="宋体"/>
          <w:sz w:val="28"/>
          <w:szCs w:val="28"/>
        </w:rPr>
        <w:t>进行</w:t>
      </w:r>
      <w:r w:rsidR="007735DA">
        <w:rPr>
          <w:rFonts w:ascii="宋体" w:eastAsia="宋体" w:hAnsi="宋体" w:hint="eastAsia"/>
          <w:sz w:val="28"/>
          <w:szCs w:val="28"/>
        </w:rPr>
        <w:t>集中</w:t>
      </w:r>
      <w:r w:rsidR="00024145">
        <w:rPr>
          <w:rFonts w:ascii="宋体" w:eastAsia="宋体" w:hAnsi="宋体"/>
          <w:sz w:val="28"/>
          <w:szCs w:val="28"/>
        </w:rPr>
        <w:t>督察</w:t>
      </w:r>
      <w:r>
        <w:rPr>
          <w:rFonts w:ascii="宋体" w:eastAsia="宋体" w:hAnsi="宋体"/>
          <w:sz w:val="28"/>
          <w:szCs w:val="28"/>
        </w:rPr>
        <w:t>。</w:t>
      </w:r>
    </w:p>
    <w:p w:rsidR="00A079AC" w:rsidRDefault="00E4727C" w:rsidP="005E7A62">
      <w:pPr>
        <w:spacing w:beforeLines="50" w:line="300" w:lineRule="auto"/>
        <w:ind w:firstLineChars="200" w:firstLine="562"/>
        <w:rPr>
          <w:rFonts w:ascii="宋体" w:eastAsia="宋体" w:hAnsi="宋体"/>
          <w:sz w:val="28"/>
          <w:szCs w:val="28"/>
        </w:rPr>
      </w:pPr>
      <w:r>
        <w:rPr>
          <w:rFonts w:ascii="宋体" w:eastAsia="宋体" w:hAnsi="宋体" w:hint="eastAsia"/>
          <w:b/>
          <w:sz w:val="28"/>
          <w:szCs w:val="28"/>
        </w:rPr>
        <w:lastRenderedPageBreak/>
        <w:t xml:space="preserve">第七条 </w:t>
      </w:r>
      <w:r>
        <w:rPr>
          <w:rFonts w:ascii="宋体" w:eastAsia="宋体" w:hAnsi="宋体" w:hint="eastAsia"/>
          <w:sz w:val="28"/>
          <w:szCs w:val="28"/>
        </w:rPr>
        <w:t>【</w:t>
      </w:r>
      <w:r>
        <w:rPr>
          <w:rFonts w:ascii="宋体" w:eastAsia="宋体" w:hAnsi="宋体" w:hint="eastAsia"/>
          <w:bCs/>
          <w:sz w:val="28"/>
          <w:szCs w:val="28"/>
        </w:rPr>
        <w:t>资金保障</w:t>
      </w:r>
      <w:r>
        <w:rPr>
          <w:rFonts w:ascii="宋体" w:eastAsia="宋体" w:hAnsi="宋体" w:hint="eastAsia"/>
          <w:sz w:val="28"/>
          <w:szCs w:val="28"/>
        </w:rPr>
        <w:t>】 市、县（区）人民政府设立环境保护奖励资金，</w:t>
      </w:r>
      <w:r>
        <w:rPr>
          <w:rFonts w:ascii="宋体" w:eastAsia="宋体" w:hAnsi="宋体"/>
          <w:sz w:val="28"/>
          <w:szCs w:val="28"/>
        </w:rPr>
        <w:t>用于奖励</w:t>
      </w:r>
      <w:r>
        <w:rPr>
          <w:rFonts w:ascii="宋体" w:eastAsia="宋体" w:hAnsi="宋体" w:hint="eastAsia"/>
          <w:sz w:val="28"/>
          <w:szCs w:val="28"/>
        </w:rPr>
        <w:t>在</w:t>
      </w:r>
      <w:r>
        <w:rPr>
          <w:rFonts w:ascii="宋体" w:eastAsia="宋体" w:hAnsi="宋体"/>
          <w:sz w:val="28"/>
          <w:szCs w:val="28"/>
        </w:rPr>
        <w:t>大气污染防治</w:t>
      </w:r>
      <w:r w:rsidR="00D428C4">
        <w:rPr>
          <w:rFonts w:ascii="宋体" w:eastAsia="宋体" w:hAnsi="宋体" w:hint="eastAsia"/>
          <w:sz w:val="28"/>
          <w:szCs w:val="28"/>
        </w:rPr>
        <w:t>中</w:t>
      </w:r>
      <w:r>
        <w:rPr>
          <w:rFonts w:ascii="宋体" w:eastAsia="宋体" w:hAnsi="宋体" w:hint="eastAsia"/>
          <w:sz w:val="28"/>
          <w:szCs w:val="28"/>
        </w:rPr>
        <w:t>做出突出贡献的</w:t>
      </w:r>
      <w:r>
        <w:rPr>
          <w:rFonts w:ascii="宋体" w:eastAsia="宋体" w:hAnsi="宋体"/>
          <w:sz w:val="28"/>
          <w:szCs w:val="28"/>
        </w:rPr>
        <w:t>单位和个人。</w:t>
      </w:r>
    </w:p>
    <w:p w:rsidR="00A079AC" w:rsidRDefault="00E4727C" w:rsidP="005E7A62">
      <w:pPr>
        <w:spacing w:beforeLines="50" w:line="300" w:lineRule="auto"/>
        <w:ind w:firstLineChars="150" w:firstLine="420"/>
        <w:rPr>
          <w:rFonts w:ascii="宋体" w:eastAsia="宋体" w:hAnsi="宋体"/>
          <w:sz w:val="28"/>
          <w:szCs w:val="28"/>
        </w:rPr>
      </w:pPr>
      <w:r>
        <w:rPr>
          <w:rFonts w:ascii="宋体" w:eastAsia="宋体" w:hAnsi="宋体" w:hint="eastAsia"/>
          <w:sz w:val="28"/>
          <w:szCs w:val="28"/>
        </w:rPr>
        <w:t>鼓励社会资本以市场化方式依法设立环境保护基金。</w:t>
      </w:r>
    </w:p>
    <w:p w:rsidR="00A079AC" w:rsidRDefault="00E4727C" w:rsidP="005E7A62">
      <w:pPr>
        <w:spacing w:beforeLines="50" w:line="300" w:lineRule="auto"/>
        <w:ind w:firstLineChars="200" w:firstLine="562"/>
        <w:rPr>
          <w:rFonts w:ascii="宋体" w:eastAsia="宋体" w:hAnsi="宋体"/>
          <w:sz w:val="28"/>
          <w:szCs w:val="28"/>
        </w:rPr>
      </w:pPr>
      <w:r>
        <w:rPr>
          <w:rFonts w:ascii="宋体" w:eastAsia="宋体" w:hAnsi="宋体" w:hint="eastAsia"/>
          <w:b/>
          <w:sz w:val="28"/>
          <w:szCs w:val="28"/>
        </w:rPr>
        <w:t>第八条</w:t>
      </w:r>
      <w:r>
        <w:rPr>
          <w:rFonts w:ascii="宋体" w:eastAsia="宋体" w:hAnsi="宋体" w:hint="eastAsia"/>
          <w:sz w:val="28"/>
          <w:szCs w:val="28"/>
        </w:rPr>
        <w:t xml:space="preserve"> 【举报制度】市、县（区）人民政府设置</w:t>
      </w:r>
      <w:r>
        <w:rPr>
          <w:rFonts w:ascii="宋体" w:eastAsia="宋体" w:hAnsi="宋体"/>
          <w:sz w:val="28"/>
          <w:szCs w:val="28"/>
        </w:rPr>
        <w:t>大气污染防治</w:t>
      </w:r>
      <w:r>
        <w:rPr>
          <w:rFonts w:ascii="宋体" w:eastAsia="宋体" w:hAnsi="宋体" w:hint="eastAsia"/>
          <w:sz w:val="28"/>
          <w:szCs w:val="28"/>
        </w:rPr>
        <w:t>网络</w:t>
      </w:r>
      <w:r>
        <w:rPr>
          <w:rFonts w:ascii="宋体" w:eastAsia="宋体" w:hAnsi="宋体"/>
          <w:sz w:val="28"/>
          <w:szCs w:val="28"/>
        </w:rPr>
        <w:t>举报平台</w:t>
      </w:r>
      <w:r>
        <w:rPr>
          <w:rFonts w:ascii="宋体" w:eastAsia="宋体" w:hAnsi="宋体" w:hint="eastAsia"/>
          <w:sz w:val="28"/>
          <w:szCs w:val="28"/>
        </w:rPr>
        <w:t>、举报</w:t>
      </w:r>
      <w:r>
        <w:rPr>
          <w:rFonts w:ascii="宋体" w:eastAsia="宋体" w:hAnsi="宋体"/>
          <w:sz w:val="28"/>
          <w:szCs w:val="28"/>
        </w:rPr>
        <w:t>电话</w:t>
      </w:r>
      <w:r>
        <w:rPr>
          <w:rFonts w:ascii="宋体" w:eastAsia="宋体" w:hAnsi="宋体" w:hint="eastAsia"/>
          <w:sz w:val="28"/>
          <w:szCs w:val="28"/>
        </w:rPr>
        <w:t>等</w:t>
      </w:r>
      <w:r>
        <w:rPr>
          <w:rFonts w:ascii="宋体" w:eastAsia="宋体" w:hAnsi="宋体"/>
          <w:sz w:val="28"/>
          <w:szCs w:val="28"/>
        </w:rPr>
        <w:t>，</w:t>
      </w:r>
      <w:r>
        <w:rPr>
          <w:rFonts w:ascii="宋体" w:eastAsia="宋体" w:hAnsi="宋体" w:hint="eastAsia"/>
          <w:sz w:val="28"/>
          <w:szCs w:val="28"/>
        </w:rPr>
        <w:t>并向社会公开。</w:t>
      </w:r>
    </w:p>
    <w:p w:rsidR="00A079AC" w:rsidRDefault="00E4727C" w:rsidP="005E7A62">
      <w:pPr>
        <w:spacing w:beforeLines="50" w:line="300" w:lineRule="auto"/>
        <w:ind w:firstLineChars="200" w:firstLine="560"/>
        <w:rPr>
          <w:rFonts w:ascii="宋体" w:eastAsia="宋体" w:hAnsi="宋体"/>
          <w:color w:val="FF0000"/>
          <w:sz w:val="28"/>
          <w:szCs w:val="28"/>
        </w:rPr>
      </w:pPr>
      <w:r>
        <w:rPr>
          <w:rFonts w:ascii="宋体" w:eastAsia="宋体" w:hAnsi="宋体" w:hint="eastAsia"/>
          <w:sz w:val="28"/>
          <w:szCs w:val="28"/>
        </w:rPr>
        <w:t>有关政府部门工作人员在接到举报后，应当依法及时</w:t>
      </w:r>
      <w:r w:rsidR="00D428C4">
        <w:rPr>
          <w:rFonts w:ascii="宋体" w:eastAsia="宋体" w:hAnsi="宋体" w:hint="eastAsia"/>
          <w:sz w:val="28"/>
          <w:szCs w:val="28"/>
        </w:rPr>
        <w:t>处理</w:t>
      </w:r>
      <w:r w:rsidR="004C744C">
        <w:rPr>
          <w:rFonts w:ascii="宋体" w:eastAsia="宋体" w:hAnsi="宋体" w:hint="eastAsia"/>
          <w:sz w:val="28"/>
          <w:szCs w:val="28"/>
        </w:rPr>
        <w:t>，</w:t>
      </w:r>
      <w:r>
        <w:rPr>
          <w:rFonts w:ascii="宋体" w:eastAsia="宋体" w:hAnsi="宋体" w:hint="eastAsia"/>
          <w:sz w:val="28"/>
          <w:szCs w:val="28"/>
        </w:rPr>
        <w:t>并将处理结果向举报人反馈。</w:t>
      </w:r>
    </w:p>
    <w:p w:rsidR="00A079AC" w:rsidRDefault="00E4727C" w:rsidP="005E7A62">
      <w:pPr>
        <w:spacing w:beforeLines="50" w:line="300" w:lineRule="auto"/>
        <w:ind w:firstLineChars="200" w:firstLine="562"/>
        <w:rPr>
          <w:rFonts w:ascii="宋体" w:eastAsia="宋体" w:hAnsi="宋体"/>
          <w:sz w:val="28"/>
          <w:szCs w:val="28"/>
        </w:rPr>
      </w:pPr>
      <w:r>
        <w:rPr>
          <w:rFonts w:ascii="宋体" w:eastAsia="宋体" w:hAnsi="宋体" w:hint="eastAsia"/>
          <w:b/>
          <w:sz w:val="28"/>
          <w:szCs w:val="28"/>
        </w:rPr>
        <w:t xml:space="preserve">第九条 </w:t>
      </w:r>
      <w:r>
        <w:rPr>
          <w:rFonts w:ascii="宋体" w:eastAsia="宋体" w:hAnsi="宋体" w:hint="eastAsia"/>
          <w:sz w:val="28"/>
          <w:szCs w:val="28"/>
        </w:rPr>
        <w:t>【激励机制】对执行严于国家或者省规定的大气污染物排放和控制标准的企事业单位和</w:t>
      </w:r>
      <w:r>
        <w:rPr>
          <w:rFonts w:ascii="宋体" w:eastAsia="宋体" w:hAnsi="宋体"/>
          <w:sz w:val="28"/>
          <w:szCs w:val="28"/>
        </w:rPr>
        <w:t>其他</w:t>
      </w:r>
      <w:r>
        <w:rPr>
          <w:rFonts w:ascii="宋体" w:eastAsia="宋体" w:hAnsi="宋体" w:hint="eastAsia"/>
          <w:sz w:val="28"/>
          <w:szCs w:val="28"/>
        </w:rPr>
        <w:t>生产</w:t>
      </w:r>
      <w:r>
        <w:rPr>
          <w:rFonts w:ascii="宋体" w:eastAsia="宋体" w:hAnsi="宋体"/>
          <w:sz w:val="28"/>
          <w:szCs w:val="28"/>
        </w:rPr>
        <w:t>经营者</w:t>
      </w:r>
      <w:r>
        <w:rPr>
          <w:rFonts w:ascii="宋体" w:eastAsia="宋体" w:hAnsi="宋体" w:hint="eastAsia"/>
          <w:sz w:val="28"/>
          <w:szCs w:val="28"/>
        </w:rPr>
        <w:t>由</w:t>
      </w:r>
      <w:r>
        <w:rPr>
          <w:rFonts w:ascii="宋体" w:eastAsia="宋体" w:hAnsi="宋体"/>
          <w:sz w:val="28"/>
          <w:szCs w:val="28"/>
        </w:rPr>
        <w:t>市、县（</w:t>
      </w:r>
      <w:r>
        <w:rPr>
          <w:rFonts w:ascii="宋体" w:eastAsia="宋体" w:hAnsi="宋体" w:hint="eastAsia"/>
          <w:sz w:val="28"/>
          <w:szCs w:val="28"/>
        </w:rPr>
        <w:t>区</w:t>
      </w:r>
      <w:r>
        <w:rPr>
          <w:rFonts w:ascii="宋体" w:eastAsia="宋体" w:hAnsi="宋体"/>
          <w:sz w:val="28"/>
          <w:szCs w:val="28"/>
        </w:rPr>
        <w:t>）</w:t>
      </w:r>
      <w:r>
        <w:rPr>
          <w:rFonts w:ascii="宋体" w:eastAsia="宋体" w:hAnsi="宋体" w:hint="eastAsia"/>
          <w:sz w:val="28"/>
          <w:szCs w:val="28"/>
        </w:rPr>
        <w:t>人民</w:t>
      </w:r>
      <w:r>
        <w:rPr>
          <w:rFonts w:ascii="宋体" w:eastAsia="宋体" w:hAnsi="宋体"/>
          <w:sz w:val="28"/>
          <w:szCs w:val="28"/>
        </w:rPr>
        <w:t>政府</w:t>
      </w:r>
      <w:r>
        <w:rPr>
          <w:rFonts w:ascii="宋体" w:eastAsia="宋体" w:hAnsi="宋体" w:hint="eastAsia"/>
          <w:sz w:val="28"/>
          <w:szCs w:val="28"/>
        </w:rPr>
        <w:t>给予奖励。</w:t>
      </w:r>
    </w:p>
    <w:p w:rsidR="00A079AC" w:rsidRDefault="00E4727C" w:rsidP="005E7A62">
      <w:pPr>
        <w:spacing w:beforeLines="50" w:line="300" w:lineRule="auto"/>
        <w:ind w:firstLineChars="200" w:firstLine="560"/>
        <w:rPr>
          <w:rFonts w:ascii="宋体" w:eastAsia="宋体" w:hAnsi="宋体"/>
          <w:bCs/>
          <w:color w:val="000000" w:themeColor="text1"/>
          <w:sz w:val="28"/>
          <w:szCs w:val="28"/>
        </w:rPr>
      </w:pPr>
      <w:r>
        <w:rPr>
          <w:rFonts w:ascii="宋体" w:eastAsia="宋体" w:hAnsi="宋体" w:hint="eastAsia"/>
          <w:bCs/>
          <w:color w:val="000000" w:themeColor="text1"/>
          <w:sz w:val="28"/>
          <w:szCs w:val="28"/>
        </w:rPr>
        <w:t>在实行差别化错峰生产时间段</w:t>
      </w:r>
      <w:r>
        <w:rPr>
          <w:rFonts w:ascii="宋体" w:eastAsia="宋体" w:hAnsi="宋体"/>
          <w:bCs/>
          <w:color w:val="000000" w:themeColor="text1"/>
          <w:sz w:val="28"/>
          <w:szCs w:val="28"/>
        </w:rPr>
        <w:t>内</w:t>
      </w:r>
      <w:r>
        <w:rPr>
          <w:rFonts w:ascii="宋体" w:eastAsia="宋体" w:hAnsi="宋体" w:hint="eastAsia"/>
          <w:bCs/>
          <w:color w:val="000000" w:themeColor="text1"/>
          <w:sz w:val="28"/>
          <w:szCs w:val="28"/>
        </w:rPr>
        <w:t>，对前款</w:t>
      </w:r>
      <w:r>
        <w:rPr>
          <w:rFonts w:ascii="宋体" w:eastAsia="宋体" w:hAnsi="宋体"/>
          <w:bCs/>
          <w:color w:val="000000" w:themeColor="text1"/>
          <w:sz w:val="28"/>
          <w:szCs w:val="28"/>
        </w:rPr>
        <w:t>奖励</w:t>
      </w:r>
      <w:r w:rsidR="00271CAF">
        <w:rPr>
          <w:rFonts w:ascii="宋体" w:eastAsia="宋体" w:hAnsi="宋体" w:hint="eastAsia"/>
          <w:bCs/>
          <w:color w:val="000000" w:themeColor="text1"/>
          <w:sz w:val="28"/>
          <w:szCs w:val="28"/>
        </w:rPr>
        <w:t>的企</w:t>
      </w:r>
      <w:r>
        <w:rPr>
          <w:rFonts w:ascii="宋体" w:eastAsia="宋体" w:hAnsi="宋体" w:hint="eastAsia"/>
          <w:bCs/>
          <w:color w:val="000000" w:themeColor="text1"/>
          <w:sz w:val="28"/>
          <w:szCs w:val="28"/>
        </w:rPr>
        <w:t>事业</w:t>
      </w:r>
      <w:r>
        <w:rPr>
          <w:rFonts w:ascii="宋体" w:eastAsia="宋体" w:hAnsi="宋体"/>
          <w:bCs/>
          <w:color w:val="000000" w:themeColor="text1"/>
          <w:sz w:val="28"/>
          <w:szCs w:val="28"/>
        </w:rPr>
        <w:t>单位和其他</w:t>
      </w:r>
      <w:r>
        <w:rPr>
          <w:rFonts w:ascii="宋体" w:eastAsia="宋体" w:hAnsi="宋体" w:hint="eastAsia"/>
          <w:bCs/>
          <w:color w:val="000000" w:themeColor="text1"/>
          <w:sz w:val="28"/>
          <w:szCs w:val="28"/>
        </w:rPr>
        <w:t>生产</w:t>
      </w:r>
      <w:r>
        <w:rPr>
          <w:rFonts w:ascii="宋体" w:eastAsia="宋体" w:hAnsi="宋体"/>
          <w:bCs/>
          <w:color w:val="000000" w:themeColor="text1"/>
          <w:sz w:val="28"/>
          <w:szCs w:val="28"/>
        </w:rPr>
        <w:t>经营者</w:t>
      </w:r>
      <w:r>
        <w:rPr>
          <w:rFonts w:ascii="宋体" w:eastAsia="宋体" w:hAnsi="宋体" w:hint="eastAsia"/>
          <w:bCs/>
          <w:color w:val="000000" w:themeColor="text1"/>
          <w:sz w:val="28"/>
          <w:szCs w:val="28"/>
        </w:rPr>
        <w:t>可以不予停产</w:t>
      </w:r>
      <w:r>
        <w:rPr>
          <w:rFonts w:ascii="宋体" w:eastAsia="宋体" w:hAnsi="宋体"/>
          <w:bCs/>
          <w:color w:val="000000" w:themeColor="text1"/>
          <w:sz w:val="28"/>
          <w:szCs w:val="28"/>
        </w:rPr>
        <w:t>、</w:t>
      </w:r>
      <w:r>
        <w:rPr>
          <w:rFonts w:ascii="宋体" w:eastAsia="宋体" w:hAnsi="宋体" w:hint="eastAsia"/>
          <w:bCs/>
          <w:color w:val="000000" w:themeColor="text1"/>
          <w:sz w:val="28"/>
          <w:szCs w:val="28"/>
        </w:rPr>
        <w:t>限产。</w:t>
      </w:r>
    </w:p>
    <w:p w:rsidR="00A079AC" w:rsidRDefault="00E4727C" w:rsidP="005E7A62">
      <w:pPr>
        <w:spacing w:beforeLines="50" w:line="300" w:lineRule="auto"/>
        <w:ind w:firstLineChars="200" w:firstLine="562"/>
        <w:rPr>
          <w:rFonts w:ascii="宋体" w:eastAsia="宋体" w:hAnsi="宋体"/>
          <w:sz w:val="28"/>
          <w:szCs w:val="28"/>
        </w:rPr>
      </w:pPr>
      <w:r>
        <w:rPr>
          <w:rFonts w:ascii="宋体" w:eastAsia="宋体" w:hAnsi="宋体" w:hint="eastAsia"/>
          <w:b/>
          <w:sz w:val="28"/>
          <w:szCs w:val="28"/>
        </w:rPr>
        <w:t xml:space="preserve">第十条 </w:t>
      </w:r>
      <w:r>
        <w:rPr>
          <w:rFonts w:ascii="宋体" w:eastAsia="宋体" w:hAnsi="宋体" w:hint="eastAsia"/>
          <w:sz w:val="28"/>
          <w:szCs w:val="28"/>
        </w:rPr>
        <w:t>【</w:t>
      </w:r>
      <w:r>
        <w:rPr>
          <w:rFonts w:ascii="宋体" w:eastAsia="宋体" w:hAnsi="宋体" w:hint="eastAsia"/>
          <w:bCs/>
          <w:sz w:val="28"/>
          <w:szCs w:val="28"/>
        </w:rPr>
        <w:t>环保信用</w:t>
      </w:r>
      <w:r>
        <w:rPr>
          <w:rFonts w:ascii="宋体" w:eastAsia="宋体" w:hAnsi="宋体" w:hint="eastAsia"/>
          <w:sz w:val="28"/>
          <w:szCs w:val="28"/>
        </w:rPr>
        <w:t>】市、县（区）人民政府应当建立健全企事业单位环保信用评价及约束机制，并在政府采购、工程招投标、国有土地出让、授予荣誉称号等工作中，将</w:t>
      </w:r>
      <w:r w:rsidR="00920A38">
        <w:rPr>
          <w:rFonts w:ascii="宋体" w:eastAsia="宋体" w:hAnsi="宋体" w:hint="eastAsia"/>
          <w:sz w:val="28"/>
          <w:szCs w:val="28"/>
        </w:rPr>
        <w:t>环保信用评价结果及</w:t>
      </w:r>
      <w:r w:rsidR="00271CAF">
        <w:rPr>
          <w:rFonts w:ascii="宋体" w:eastAsia="宋体" w:hAnsi="宋体" w:hint="eastAsia"/>
          <w:sz w:val="28"/>
          <w:szCs w:val="28"/>
        </w:rPr>
        <w:t>企事业</w:t>
      </w:r>
      <w:r w:rsidR="00920A38">
        <w:rPr>
          <w:rFonts w:ascii="宋体" w:eastAsia="宋体" w:hAnsi="宋体" w:hint="eastAsia"/>
          <w:sz w:val="28"/>
          <w:szCs w:val="28"/>
        </w:rPr>
        <w:t>单位</w:t>
      </w:r>
      <w:r>
        <w:rPr>
          <w:rFonts w:ascii="宋体" w:eastAsia="宋体" w:hAnsi="宋体" w:hint="eastAsia"/>
          <w:sz w:val="28"/>
          <w:szCs w:val="28"/>
        </w:rPr>
        <w:t>环境信息作为考量因素，对因环境违法被列入失信名单的企事业单位依法予以限制或者禁入。</w:t>
      </w:r>
    </w:p>
    <w:p w:rsidR="00A079AC" w:rsidRDefault="00E4727C" w:rsidP="005E7A62">
      <w:pPr>
        <w:spacing w:beforeLines="50" w:line="300" w:lineRule="auto"/>
        <w:ind w:firstLineChars="200" w:firstLine="562"/>
        <w:rPr>
          <w:rFonts w:ascii="宋体" w:eastAsia="宋体" w:hAnsi="宋体"/>
          <w:sz w:val="28"/>
          <w:szCs w:val="28"/>
        </w:rPr>
      </w:pPr>
      <w:r>
        <w:rPr>
          <w:rFonts w:ascii="宋体" w:eastAsia="宋体" w:hAnsi="宋体" w:hint="eastAsia"/>
          <w:b/>
          <w:sz w:val="28"/>
          <w:szCs w:val="28"/>
        </w:rPr>
        <w:t>第十一条</w:t>
      </w:r>
      <w:r>
        <w:rPr>
          <w:rFonts w:ascii="宋体" w:eastAsia="宋体" w:hAnsi="宋体" w:hint="eastAsia"/>
          <w:sz w:val="28"/>
          <w:szCs w:val="28"/>
        </w:rPr>
        <w:t>【</w:t>
      </w:r>
      <w:r w:rsidR="00567E2B" w:rsidRPr="00567E2B">
        <w:rPr>
          <w:rFonts w:ascii="宋体" w:eastAsia="宋体" w:hAnsi="宋体" w:hint="eastAsia"/>
          <w:sz w:val="28"/>
          <w:szCs w:val="28"/>
        </w:rPr>
        <w:t>领导干部环保意识</w:t>
      </w:r>
      <w:r>
        <w:rPr>
          <w:rFonts w:ascii="宋体" w:eastAsia="宋体" w:hAnsi="宋体" w:hint="eastAsia"/>
          <w:sz w:val="28"/>
          <w:szCs w:val="28"/>
        </w:rPr>
        <w:t>】 市、县（区）人民政府及相关部门应当</w:t>
      </w:r>
      <w:r w:rsidRPr="00B34C62">
        <w:rPr>
          <w:rFonts w:ascii="宋体" w:eastAsia="宋体" w:hAnsi="宋体" w:hint="eastAsia"/>
          <w:sz w:val="28"/>
          <w:szCs w:val="28"/>
        </w:rPr>
        <w:t>加强</w:t>
      </w:r>
      <w:r w:rsidR="00E83B88">
        <w:rPr>
          <w:rFonts w:ascii="宋体" w:eastAsia="宋体" w:hAnsi="宋体" w:hint="eastAsia"/>
          <w:sz w:val="28"/>
          <w:szCs w:val="28"/>
        </w:rPr>
        <w:t>公职</w:t>
      </w:r>
      <w:r>
        <w:rPr>
          <w:rFonts w:ascii="宋体" w:eastAsia="宋体" w:hAnsi="宋体" w:hint="eastAsia"/>
          <w:sz w:val="28"/>
          <w:szCs w:val="28"/>
        </w:rPr>
        <w:t>人员生态文明教育，</w:t>
      </w:r>
      <w:r>
        <w:rPr>
          <w:rFonts w:ascii="宋体" w:eastAsia="宋体" w:hAnsi="宋体"/>
          <w:sz w:val="28"/>
          <w:szCs w:val="28"/>
        </w:rPr>
        <w:t>强化领导干部</w:t>
      </w:r>
      <w:r>
        <w:rPr>
          <w:rFonts w:ascii="宋体" w:eastAsia="宋体" w:hAnsi="宋体" w:hint="eastAsia"/>
          <w:sz w:val="28"/>
          <w:szCs w:val="28"/>
        </w:rPr>
        <w:t>环保意识。</w:t>
      </w:r>
    </w:p>
    <w:p w:rsidR="007910A7" w:rsidRDefault="007910A7">
      <w:pPr>
        <w:widowControl/>
        <w:jc w:val="left"/>
        <w:rPr>
          <w:rFonts w:ascii="宋体" w:eastAsia="宋体" w:hAnsi="宋体"/>
          <w:b/>
          <w:sz w:val="28"/>
          <w:szCs w:val="28"/>
        </w:rPr>
      </w:pPr>
      <w:r>
        <w:rPr>
          <w:rFonts w:ascii="宋体" w:eastAsia="宋体" w:hAnsi="宋体"/>
          <w:b/>
          <w:sz w:val="28"/>
          <w:szCs w:val="28"/>
        </w:rPr>
        <w:br w:type="page"/>
      </w:r>
    </w:p>
    <w:p w:rsidR="00A079AC" w:rsidRDefault="00E4727C" w:rsidP="005E7A62">
      <w:pPr>
        <w:spacing w:beforeLines="50" w:line="300" w:lineRule="auto"/>
        <w:jc w:val="center"/>
        <w:rPr>
          <w:rFonts w:ascii="宋体" w:eastAsia="宋体" w:hAnsi="宋体"/>
          <w:b/>
          <w:sz w:val="28"/>
          <w:szCs w:val="28"/>
        </w:rPr>
      </w:pPr>
      <w:r>
        <w:rPr>
          <w:rFonts w:ascii="宋体" w:eastAsia="宋体" w:hAnsi="宋体" w:hint="eastAsia"/>
          <w:b/>
          <w:sz w:val="28"/>
          <w:szCs w:val="28"/>
        </w:rPr>
        <w:lastRenderedPageBreak/>
        <w:t>第二章 大气污染联动防治机制</w:t>
      </w:r>
    </w:p>
    <w:p w:rsidR="00A079AC" w:rsidRDefault="00E4727C" w:rsidP="005E7A62">
      <w:pPr>
        <w:spacing w:beforeLines="50" w:line="300" w:lineRule="auto"/>
        <w:ind w:rightChars="16" w:right="34" w:firstLineChars="200" w:firstLine="562"/>
        <w:rPr>
          <w:rFonts w:ascii="宋体" w:eastAsia="宋体" w:hAnsi="宋体"/>
          <w:bCs/>
          <w:sz w:val="28"/>
          <w:szCs w:val="28"/>
        </w:rPr>
      </w:pPr>
      <w:r>
        <w:rPr>
          <w:rFonts w:ascii="宋体" w:eastAsia="宋体" w:hAnsi="宋体" w:hint="eastAsia"/>
          <w:b/>
          <w:bCs/>
          <w:sz w:val="28"/>
          <w:szCs w:val="28"/>
        </w:rPr>
        <w:t>第十二条 【</w:t>
      </w:r>
      <w:r w:rsidR="001854EF" w:rsidRPr="001854EF">
        <w:rPr>
          <w:rFonts w:ascii="宋体" w:eastAsia="宋体" w:hAnsi="宋体" w:hint="eastAsia"/>
          <w:sz w:val="28"/>
          <w:szCs w:val="28"/>
        </w:rPr>
        <w:t>大数据平台</w:t>
      </w:r>
      <w:r>
        <w:rPr>
          <w:rFonts w:ascii="宋体" w:eastAsia="宋体" w:hAnsi="宋体" w:hint="eastAsia"/>
          <w:b/>
          <w:bCs/>
          <w:sz w:val="28"/>
          <w:szCs w:val="28"/>
        </w:rPr>
        <w:t>】</w:t>
      </w:r>
      <w:r>
        <w:rPr>
          <w:rFonts w:ascii="宋体" w:eastAsia="宋体" w:hAnsi="宋体"/>
          <w:bCs/>
          <w:sz w:val="28"/>
          <w:szCs w:val="28"/>
        </w:rPr>
        <w:t>市</w:t>
      </w:r>
      <w:r>
        <w:rPr>
          <w:rFonts w:ascii="宋体" w:eastAsia="宋体" w:hAnsi="宋体" w:hint="eastAsia"/>
          <w:bCs/>
          <w:sz w:val="28"/>
          <w:szCs w:val="28"/>
        </w:rPr>
        <w:t>生态</w:t>
      </w:r>
      <w:r>
        <w:rPr>
          <w:rFonts w:ascii="宋体" w:eastAsia="宋体" w:hAnsi="宋体"/>
          <w:bCs/>
          <w:sz w:val="28"/>
          <w:szCs w:val="28"/>
        </w:rPr>
        <w:t>环境主管</w:t>
      </w:r>
      <w:r>
        <w:rPr>
          <w:rFonts w:ascii="宋体" w:eastAsia="宋体" w:hAnsi="宋体" w:hint="eastAsia"/>
          <w:bCs/>
          <w:sz w:val="28"/>
          <w:szCs w:val="28"/>
        </w:rPr>
        <w:t>部门建立大气污染防治大数据平台，</w:t>
      </w:r>
      <w:r>
        <w:rPr>
          <w:rFonts w:ascii="宋体" w:eastAsia="宋体" w:hAnsi="宋体"/>
          <w:bCs/>
          <w:sz w:val="28"/>
          <w:szCs w:val="28"/>
        </w:rPr>
        <w:t>负有大气环境监督管理职责的部门应当将大气</w:t>
      </w:r>
      <w:r>
        <w:rPr>
          <w:rFonts w:ascii="宋体" w:eastAsia="宋体" w:hAnsi="宋体" w:hint="eastAsia"/>
          <w:bCs/>
          <w:sz w:val="28"/>
          <w:szCs w:val="28"/>
        </w:rPr>
        <w:t>污染防治</w:t>
      </w:r>
      <w:r>
        <w:rPr>
          <w:rFonts w:ascii="宋体" w:eastAsia="宋体" w:hAnsi="宋体"/>
          <w:bCs/>
          <w:sz w:val="28"/>
          <w:szCs w:val="28"/>
        </w:rPr>
        <w:t>信息录入</w:t>
      </w:r>
      <w:r>
        <w:rPr>
          <w:rFonts w:ascii="宋体" w:eastAsia="宋体" w:hAnsi="宋体" w:hint="eastAsia"/>
          <w:bCs/>
          <w:sz w:val="28"/>
          <w:szCs w:val="28"/>
        </w:rPr>
        <w:t>大数据</w:t>
      </w:r>
      <w:r>
        <w:rPr>
          <w:rFonts w:ascii="宋体" w:eastAsia="宋体" w:hAnsi="宋体"/>
          <w:bCs/>
          <w:sz w:val="28"/>
          <w:szCs w:val="28"/>
        </w:rPr>
        <w:t>平台</w:t>
      </w:r>
      <w:r>
        <w:rPr>
          <w:rFonts w:ascii="宋体" w:eastAsia="宋体" w:hAnsi="宋体" w:hint="eastAsia"/>
          <w:bCs/>
          <w:color w:val="000000" w:themeColor="text1"/>
          <w:sz w:val="28"/>
          <w:szCs w:val="28"/>
        </w:rPr>
        <w:t>，并保障有关单位能够共享</w:t>
      </w:r>
      <w:r>
        <w:rPr>
          <w:rFonts w:ascii="宋体" w:eastAsia="宋体" w:hAnsi="宋体"/>
          <w:bCs/>
          <w:color w:val="000000" w:themeColor="text1"/>
          <w:sz w:val="28"/>
          <w:szCs w:val="28"/>
        </w:rPr>
        <w:t>大气污染防治的</w:t>
      </w:r>
      <w:r>
        <w:rPr>
          <w:rFonts w:ascii="宋体" w:eastAsia="宋体" w:hAnsi="宋体" w:hint="eastAsia"/>
          <w:bCs/>
          <w:color w:val="000000" w:themeColor="text1"/>
          <w:sz w:val="28"/>
          <w:szCs w:val="28"/>
        </w:rPr>
        <w:t>相关</w:t>
      </w:r>
      <w:r>
        <w:rPr>
          <w:rFonts w:ascii="宋体" w:eastAsia="宋体" w:hAnsi="宋体"/>
          <w:bCs/>
          <w:color w:val="000000" w:themeColor="text1"/>
          <w:sz w:val="28"/>
          <w:szCs w:val="28"/>
        </w:rPr>
        <w:t>信息</w:t>
      </w:r>
      <w:r>
        <w:rPr>
          <w:rFonts w:ascii="宋体" w:eastAsia="宋体" w:hAnsi="宋体" w:hint="eastAsia"/>
          <w:bCs/>
          <w:sz w:val="28"/>
          <w:szCs w:val="28"/>
        </w:rPr>
        <w:t>。</w:t>
      </w:r>
    </w:p>
    <w:p w:rsidR="00A079AC" w:rsidRDefault="00E4727C" w:rsidP="005E7A62">
      <w:pPr>
        <w:spacing w:beforeLines="50" w:line="300" w:lineRule="auto"/>
        <w:ind w:rightChars="16" w:right="34" w:firstLineChars="200" w:firstLine="560"/>
        <w:rPr>
          <w:rFonts w:ascii="宋体" w:eastAsia="宋体" w:hAnsi="宋体"/>
          <w:b/>
          <w:bCs/>
          <w:sz w:val="28"/>
          <w:szCs w:val="28"/>
        </w:rPr>
      </w:pPr>
      <w:r>
        <w:rPr>
          <w:rFonts w:ascii="宋体" w:eastAsia="宋体" w:hAnsi="宋体"/>
          <w:bCs/>
          <w:sz w:val="28"/>
          <w:szCs w:val="28"/>
        </w:rPr>
        <w:t>大气污染防治信息</w:t>
      </w:r>
      <w:r>
        <w:rPr>
          <w:rFonts w:ascii="宋体" w:eastAsia="宋体" w:hAnsi="宋体" w:hint="eastAsia"/>
          <w:bCs/>
          <w:sz w:val="28"/>
          <w:szCs w:val="28"/>
        </w:rPr>
        <w:t>应当</w:t>
      </w:r>
      <w:r>
        <w:rPr>
          <w:rFonts w:ascii="宋体" w:eastAsia="宋体" w:hAnsi="宋体"/>
          <w:bCs/>
          <w:sz w:val="28"/>
          <w:szCs w:val="28"/>
        </w:rPr>
        <w:t>及时</w:t>
      </w:r>
      <w:r>
        <w:rPr>
          <w:rFonts w:ascii="宋体" w:eastAsia="宋体" w:hAnsi="宋体" w:hint="eastAsia"/>
          <w:bCs/>
          <w:sz w:val="28"/>
          <w:szCs w:val="28"/>
        </w:rPr>
        <w:t>公开，接受</w:t>
      </w:r>
      <w:r>
        <w:rPr>
          <w:rFonts w:ascii="宋体" w:eastAsia="宋体" w:hAnsi="宋体"/>
          <w:bCs/>
          <w:sz w:val="28"/>
          <w:szCs w:val="28"/>
        </w:rPr>
        <w:t>社会监督</w:t>
      </w:r>
      <w:r>
        <w:rPr>
          <w:rFonts w:ascii="宋体" w:eastAsia="宋体" w:hAnsi="宋体" w:hint="eastAsia"/>
          <w:bCs/>
          <w:sz w:val="28"/>
          <w:szCs w:val="28"/>
        </w:rPr>
        <w:t>。</w:t>
      </w:r>
    </w:p>
    <w:p w:rsidR="00A079AC" w:rsidRPr="00D758EC" w:rsidRDefault="00E4727C" w:rsidP="005E7A62">
      <w:pPr>
        <w:spacing w:beforeLines="50" w:line="300" w:lineRule="auto"/>
        <w:ind w:rightChars="16" w:right="34" w:firstLineChars="200" w:firstLine="562"/>
        <w:rPr>
          <w:rFonts w:ascii="宋体" w:eastAsia="宋体" w:hAnsi="宋体"/>
          <w:sz w:val="28"/>
          <w:szCs w:val="28"/>
        </w:rPr>
      </w:pPr>
      <w:r w:rsidRPr="00D758EC">
        <w:rPr>
          <w:rFonts w:ascii="宋体" w:eastAsia="宋体" w:hAnsi="宋体" w:hint="eastAsia"/>
          <w:b/>
          <w:bCs/>
          <w:sz w:val="28"/>
          <w:szCs w:val="28"/>
        </w:rPr>
        <w:t>第十三条</w:t>
      </w:r>
      <w:r w:rsidRPr="00D758EC">
        <w:rPr>
          <w:rFonts w:ascii="宋体" w:eastAsia="宋体" w:hAnsi="宋体" w:hint="eastAsia"/>
          <w:sz w:val="28"/>
          <w:szCs w:val="28"/>
        </w:rPr>
        <w:t xml:space="preserve"> 【综合执法】市</w:t>
      </w:r>
      <w:r w:rsidRPr="00D758EC">
        <w:rPr>
          <w:rFonts w:ascii="宋体" w:eastAsia="宋体" w:hAnsi="宋体"/>
          <w:sz w:val="28"/>
          <w:szCs w:val="28"/>
        </w:rPr>
        <w:t>人民政府应当</w:t>
      </w:r>
      <w:r w:rsidRPr="00D758EC">
        <w:rPr>
          <w:rFonts w:ascii="宋体" w:eastAsia="宋体" w:hAnsi="宋体" w:hint="eastAsia"/>
          <w:sz w:val="28"/>
          <w:szCs w:val="28"/>
        </w:rPr>
        <w:t>建</w:t>
      </w:r>
      <w:r w:rsidR="00D758EC" w:rsidRPr="00D758EC">
        <w:rPr>
          <w:rFonts w:ascii="宋体" w:eastAsia="宋体" w:hAnsi="宋体" w:hint="eastAsia"/>
          <w:sz w:val="28"/>
          <w:szCs w:val="28"/>
        </w:rPr>
        <w:t>立</w:t>
      </w:r>
      <w:r w:rsidRPr="00D758EC">
        <w:rPr>
          <w:rFonts w:ascii="宋体" w:eastAsia="宋体" w:hAnsi="宋体"/>
          <w:sz w:val="28"/>
          <w:szCs w:val="28"/>
        </w:rPr>
        <w:t>生态环境</w:t>
      </w:r>
      <w:r w:rsidRPr="00D758EC">
        <w:rPr>
          <w:rFonts w:ascii="宋体" w:eastAsia="宋体" w:hAnsi="宋体" w:hint="eastAsia"/>
          <w:sz w:val="28"/>
          <w:szCs w:val="28"/>
        </w:rPr>
        <w:t>保护</w:t>
      </w:r>
      <w:r w:rsidRPr="00D758EC">
        <w:rPr>
          <w:rFonts w:ascii="宋体" w:eastAsia="宋体" w:hAnsi="宋体"/>
          <w:sz w:val="28"/>
          <w:szCs w:val="28"/>
        </w:rPr>
        <w:t>综合执法指挥平台，</w:t>
      </w:r>
      <w:r w:rsidRPr="00D758EC">
        <w:rPr>
          <w:rFonts w:ascii="宋体" w:eastAsia="宋体" w:hAnsi="宋体" w:hint="eastAsia"/>
          <w:sz w:val="28"/>
          <w:szCs w:val="28"/>
        </w:rPr>
        <w:t>统一</w:t>
      </w:r>
      <w:r w:rsidRPr="00D758EC">
        <w:rPr>
          <w:rFonts w:ascii="宋体" w:eastAsia="宋体" w:hAnsi="宋体"/>
          <w:sz w:val="28"/>
          <w:szCs w:val="28"/>
        </w:rPr>
        <w:t>指挥调度相关人员</w:t>
      </w:r>
      <w:r w:rsidRPr="00D758EC">
        <w:rPr>
          <w:rFonts w:ascii="宋体" w:eastAsia="宋体" w:hAnsi="宋体" w:hint="eastAsia"/>
          <w:sz w:val="28"/>
          <w:szCs w:val="28"/>
        </w:rPr>
        <w:t>综合执法</w:t>
      </w:r>
      <w:r w:rsidRPr="00D758EC">
        <w:rPr>
          <w:rFonts w:ascii="宋体" w:eastAsia="宋体" w:hAnsi="宋体"/>
          <w:sz w:val="28"/>
          <w:szCs w:val="28"/>
        </w:rPr>
        <w:t>。</w:t>
      </w:r>
    </w:p>
    <w:p w:rsidR="00A079AC" w:rsidRPr="00D758EC" w:rsidRDefault="00E4727C" w:rsidP="005E7A62">
      <w:pPr>
        <w:spacing w:beforeLines="50" w:line="300" w:lineRule="auto"/>
        <w:ind w:rightChars="16" w:right="34" w:firstLineChars="200" w:firstLine="560"/>
        <w:rPr>
          <w:rFonts w:ascii="宋体" w:eastAsia="宋体" w:hAnsi="宋体"/>
          <w:sz w:val="28"/>
          <w:szCs w:val="28"/>
        </w:rPr>
      </w:pPr>
      <w:r w:rsidRPr="00D758EC">
        <w:rPr>
          <w:rFonts w:ascii="宋体" w:eastAsia="宋体" w:hAnsi="宋体"/>
          <w:sz w:val="28"/>
          <w:szCs w:val="28"/>
        </w:rPr>
        <w:t>分级</w:t>
      </w:r>
      <w:r w:rsidRPr="00D758EC">
        <w:rPr>
          <w:rFonts w:ascii="宋体" w:eastAsia="宋体" w:hAnsi="宋体" w:hint="eastAsia"/>
          <w:sz w:val="28"/>
          <w:szCs w:val="28"/>
        </w:rPr>
        <w:t>建立</w:t>
      </w:r>
      <w:r w:rsidRPr="00D758EC">
        <w:rPr>
          <w:rFonts w:ascii="宋体" w:eastAsia="宋体" w:hAnsi="宋体"/>
          <w:sz w:val="28"/>
          <w:szCs w:val="28"/>
        </w:rPr>
        <w:t>大气污染防治</w:t>
      </w:r>
      <w:r w:rsidRPr="00D758EC">
        <w:rPr>
          <w:rFonts w:ascii="宋体" w:eastAsia="宋体" w:hAnsi="宋体" w:hint="eastAsia"/>
          <w:sz w:val="28"/>
          <w:szCs w:val="28"/>
        </w:rPr>
        <w:t>执法</w:t>
      </w:r>
      <w:r w:rsidRPr="00D758EC">
        <w:rPr>
          <w:rFonts w:ascii="宋体" w:eastAsia="宋体" w:hAnsi="宋体"/>
          <w:sz w:val="28"/>
          <w:szCs w:val="28"/>
        </w:rPr>
        <w:t>责任片区，执法人员分组轮片巡查，确保区域内全覆盖执法。</w:t>
      </w:r>
    </w:p>
    <w:p w:rsidR="00E11F04" w:rsidRDefault="00E4727C" w:rsidP="005E7A62">
      <w:pPr>
        <w:spacing w:beforeLines="50" w:line="300" w:lineRule="auto"/>
        <w:ind w:firstLineChars="200" w:firstLine="562"/>
        <w:rPr>
          <w:rFonts w:ascii="宋体" w:eastAsia="宋体" w:hAnsi="宋体"/>
          <w:sz w:val="28"/>
          <w:szCs w:val="28"/>
        </w:rPr>
      </w:pPr>
      <w:r>
        <w:rPr>
          <w:rFonts w:ascii="宋体" w:eastAsia="宋体" w:hAnsi="宋体" w:hint="eastAsia"/>
          <w:b/>
          <w:sz w:val="28"/>
          <w:szCs w:val="28"/>
        </w:rPr>
        <w:t>第十四条</w:t>
      </w:r>
      <w:r>
        <w:rPr>
          <w:rFonts w:ascii="宋体" w:eastAsia="宋体" w:hAnsi="宋体" w:hint="eastAsia"/>
          <w:sz w:val="28"/>
          <w:szCs w:val="28"/>
        </w:rPr>
        <w:t xml:space="preserve"> 【</w:t>
      </w:r>
      <w:r>
        <w:rPr>
          <w:rFonts w:ascii="宋体" w:eastAsia="宋体" w:hAnsi="宋体" w:hint="eastAsia"/>
          <w:color w:val="000000" w:themeColor="text1"/>
          <w:sz w:val="28"/>
          <w:szCs w:val="28"/>
        </w:rPr>
        <w:t>网格化监管</w:t>
      </w:r>
      <w:r>
        <w:rPr>
          <w:rFonts w:ascii="宋体" w:eastAsia="宋体" w:hAnsi="宋体" w:hint="eastAsia"/>
          <w:sz w:val="28"/>
          <w:szCs w:val="28"/>
        </w:rPr>
        <w:t>】</w:t>
      </w:r>
      <w:r>
        <w:rPr>
          <w:rFonts w:ascii="宋体" w:eastAsia="宋体" w:hAnsi="宋体"/>
          <w:sz w:val="28"/>
          <w:szCs w:val="28"/>
        </w:rPr>
        <w:t>按照属地管理、分级负责、全面覆盖、责任到人的原则，建立和完善市、县、乡、村四级网格和多层管理的大气</w:t>
      </w:r>
      <w:r>
        <w:rPr>
          <w:rFonts w:ascii="宋体" w:eastAsia="宋体" w:hAnsi="宋体" w:hint="eastAsia"/>
          <w:sz w:val="28"/>
          <w:szCs w:val="28"/>
        </w:rPr>
        <w:t>污染</w:t>
      </w:r>
      <w:r>
        <w:rPr>
          <w:rFonts w:ascii="宋体" w:eastAsia="宋体" w:hAnsi="宋体"/>
          <w:sz w:val="28"/>
          <w:szCs w:val="28"/>
        </w:rPr>
        <w:t>防治监管机制。</w:t>
      </w:r>
    </w:p>
    <w:p w:rsidR="00A079AC" w:rsidRDefault="00E4727C" w:rsidP="005E7A62">
      <w:pPr>
        <w:spacing w:beforeLines="50" w:line="300" w:lineRule="auto"/>
        <w:ind w:firstLineChars="200" w:firstLine="560"/>
        <w:rPr>
          <w:rFonts w:ascii="宋体" w:eastAsia="宋体" w:hAnsi="宋体"/>
          <w:sz w:val="28"/>
          <w:szCs w:val="28"/>
        </w:rPr>
      </w:pPr>
      <w:r>
        <w:rPr>
          <w:rFonts w:ascii="宋体" w:eastAsia="宋体" w:hAnsi="宋体" w:hint="eastAsia"/>
          <w:sz w:val="28"/>
          <w:szCs w:val="28"/>
        </w:rPr>
        <w:t>依托污染源日常环境监管随机抽查系统，按时、按比例抽取检查对象和执法人员</w:t>
      </w:r>
      <w:r w:rsidR="005767C0">
        <w:rPr>
          <w:rFonts w:ascii="宋体" w:eastAsia="宋体" w:hAnsi="宋体" w:hint="eastAsia"/>
          <w:sz w:val="28"/>
          <w:szCs w:val="28"/>
        </w:rPr>
        <w:t>履行</w:t>
      </w:r>
      <w:r w:rsidR="005767C0">
        <w:rPr>
          <w:rFonts w:ascii="宋体" w:eastAsia="宋体" w:hAnsi="宋体"/>
          <w:sz w:val="28"/>
          <w:szCs w:val="28"/>
        </w:rPr>
        <w:t>网格化监管</w:t>
      </w:r>
      <w:r w:rsidR="005767C0">
        <w:rPr>
          <w:rFonts w:ascii="宋体" w:eastAsia="宋体" w:hAnsi="宋体" w:hint="eastAsia"/>
          <w:sz w:val="28"/>
          <w:szCs w:val="28"/>
        </w:rPr>
        <w:t>的</w:t>
      </w:r>
      <w:r w:rsidR="005767C0">
        <w:rPr>
          <w:rFonts w:ascii="宋体" w:eastAsia="宋体" w:hAnsi="宋体"/>
          <w:sz w:val="28"/>
          <w:szCs w:val="28"/>
        </w:rPr>
        <w:t>情况</w:t>
      </w:r>
      <w:r>
        <w:rPr>
          <w:rFonts w:ascii="宋体" w:eastAsia="宋体" w:hAnsi="宋体" w:hint="eastAsia"/>
          <w:sz w:val="28"/>
          <w:szCs w:val="28"/>
        </w:rPr>
        <w:t xml:space="preserve">。 </w:t>
      </w:r>
    </w:p>
    <w:p w:rsidR="00A079AC" w:rsidRPr="007910A7" w:rsidRDefault="00E4727C" w:rsidP="005E7A62">
      <w:pPr>
        <w:spacing w:beforeLines="50" w:line="300" w:lineRule="auto"/>
        <w:ind w:firstLineChars="200" w:firstLine="562"/>
        <w:rPr>
          <w:rFonts w:ascii="宋体" w:eastAsia="宋体" w:hAnsi="宋体"/>
          <w:sz w:val="28"/>
          <w:szCs w:val="28"/>
        </w:rPr>
      </w:pPr>
      <w:r w:rsidRPr="007910A7">
        <w:rPr>
          <w:rFonts w:ascii="宋体" w:eastAsia="宋体" w:hAnsi="宋体" w:hint="eastAsia"/>
          <w:b/>
          <w:sz w:val="28"/>
          <w:szCs w:val="28"/>
        </w:rPr>
        <w:t>第十五条 【</w:t>
      </w:r>
      <w:r w:rsidRPr="007910A7">
        <w:rPr>
          <w:rFonts w:ascii="宋体" w:eastAsia="宋体" w:hAnsi="宋体" w:hint="eastAsia"/>
          <w:sz w:val="28"/>
          <w:szCs w:val="28"/>
        </w:rPr>
        <w:t>专家指导</w:t>
      </w:r>
      <w:r w:rsidRPr="007910A7">
        <w:rPr>
          <w:rFonts w:ascii="宋体" w:eastAsia="宋体" w:hAnsi="宋体" w:hint="eastAsia"/>
          <w:b/>
          <w:sz w:val="28"/>
          <w:szCs w:val="28"/>
        </w:rPr>
        <w:t>】</w:t>
      </w:r>
      <w:r w:rsidRPr="007910A7">
        <w:rPr>
          <w:rFonts w:ascii="宋体" w:eastAsia="宋体" w:hAnsi="宋体" w:hint="eastAsia"/>
          <w:sz w:val="28"/>
          <w:szCs w:val="28"/>
        </w:rPr>
        <w:t>市、县（区）人民政府可以建立生态环境保护专家库</w:t>
      </w:r>
      <w:r w:rsidR="00271214" w:rsidRPr="007910A7">
        <w:rPr>
          <w:rFonts w:ascii="宋体" w:eastAsia="宋体" w:hAnsi="宋体" w:hint="eastAsia"/>
          <w:sz w:val="28"/>
          <w:szCs w:val="28"/>
        </w:rPr>
        <w:t>；</w:t>
      </w:r>
      <w:r w:rsidRPr="007910A7">
        <w:rPr>
          <w:rFonts w:ascii="宋体" w:eastAsia="宋体" w:hAnsi="宋体" w:hint="eastAsia"/>
          <w:sz w:val="28"/>
          <w:szCs w:val="28"/>
        </w:rPr>
        <w:t>对环境有影响的</w:t>
      </w:r>
      <w:r w:rsidR="00271214" w:rsidRPr="007910A7">
        <w:rPr>
          <w:rFonts w:ascii="宋体" w:eastAsia="宋体" w:hAnsi="宋体" w:hint="eastAsia"/>
          <w:sz w:val="28"/>
          <w:szCs w:val="28"/>
        </w:rPr>
        <w:t>规划</w:t>
      </w:r>
      <w:r w:rsidRPr="007910A7">
        <w:rPr>
          <w:rFonts w:ascii="宋体" w:eastAsia="宋体" w:hAnsi="宋体" w:hint="eastAsia"/>
          <w:sz w:val="28"/>
          <w:szCs w:val="28"/>
        </w:rPr>
        <w:t>项目及重大决策应当经过专家论证；组织专家定期对重点排污企业巡查指导。</w:t>
      </w:r>
    </w:p>
    <w:p w:rsidR="007910A7" w:rsidRDefault="007910A7">
      <w:pPr>
        <w:widowControl/>
        <w:jc w:val="left"/>
        <w:rPr>
          <w:rFonts w:ascii="宋体" w:eastAsia="宋体" w:hAnsi="宋体"/>
          <w:b/>
          <w:color w:val="0D0D0D" w:themeColor="text1" w:themeTint="F2"/>
          <w:sz w:val="28"/>
          <w:szCs w:val="28"/>
        </w:rPr>
      </w:pPr>
      <w:r>
        <w:rPr>
          <w:rFonts w:ascii="宋体" w:eastAsia="宋体" w:hAnsi="宋体"/>
          <w:b/>
          <w:color w:val="0D0D0D" w:themeColor="text1" w:themeTint="F2"/>
          <w:sz w:val="28"/>
          <w:szCs w:val="28"/>
        </w:rPr>
        <w:br w:type="page"/>
      </w:r>
    </w:p>
    <w:p w:rsidR="00A079AC" w:rsidRDefault="00E4727C" w:rsidP="005E7A62">
      <w:pPr>
        <w:spacing w:beforeLines="50" w:line="300" w:lineRule="auto"/>
        <w:jc w:val="center"/>
        <w:rPr>
          <w:rFonts w:ascii="宋体" w:eastAsia="宋体" w:hAnsi="宋体"/>
          <w:b/>
          <w:color w:val="0D0D0D" w:themeColor="text1" w:themeTint="F2"/>
          <w:sz w:val="28"/>
          <w:szCs w:val="28"/>
        </w:rPr>
      </w:pPr>
      <w:r>
        <w:rPr>
          <w:rFonts w:ascii="宋体" w:eastAsia="宋体" w:hAnsi="宋体" w:hint="eastAsia"/>
          <w:b/>
          <w:color w:val="0D0D0D" w:themeColor="text1" w:themeTint="F2"/>
          <w:sz w:val="28"/>
          <w:szCs w:val="28"/>
        </w:rPr>
        <w:lastRenderedPageBreak/>
        <w:t>第三章 大气污染防治措施</w:t>
      </w:r>
    </w:p>
    <w:p w:rsidR="00A079AC" w:rsidRDefault="00E4727C" w:rsidP="005E7A62">
      <w:pPr>
        <w:spacing w:beforeLines="50" w:line="300" w:lineRule="auto"/>
        <w:ind w:firstLineChars="200" w:firstLine="562"/>
        <w:jc w:val="center"/>
        <w:rPr>
          <w:rFonts w:ascii="宋体" w:eastAsia="宋体" w:hAnsi="宋体"/>
          <w:sz w:val="28"/>
          <w:szCs w:val="28"/>
        </w:rPr>
      </w:pPr>
      <w:r>
        <w:rPr>
          <w:rFonts w:ascii="宋体" w:eastAsia="宋体" w:hAnsi="宋体" w:hint="eastAsia"/>
          <w:b/>
          <w:bCs/>
          <w:color w:val="000000" w:themeColor="text1"/>
          <w:sz w:val="28"/>
          <w:szCs w:val="28"/>
        </w:rPr>
        <w:t xml:space="preserve">第一节  </w:t>
      </w:r>
      <w:r>
        <w:rPr>
          <w:rFonts w:ascii="宋体" w:eastAsia="宋体" w:hAnsi="宋体" w:hint="eastAsia"/>
          <w:b/>
          <w:bCs/>
          <w:sz w:val="28"/>
          <w:szCs w:val="28"/>
        </w:rPr>
        <w:t>工业及</w:t>
      </w:r>
      <w:r>
        <w:rPr>
          <w:rFonts w:ascii="宋体" w:eastAsia="宋体" w:hAnsi="宋体"/>
          <w:b/>
          <w:bCs/>
          <w:sz w:val="28"/>
          <w:szCs w:val="28"/>
        </w:rPr>
        <w:t>其他</w:t>
      </w:r>
      <w:r>
        <w:rPr>
          <w:rFonts w:ascii="宋体" w:eastAsia="宋体" w:hAnsi="宋体" w:hint="eastAsia"/>
          <w:b/>
          <w:bCs/>
          <w:sz w:val="28"/>
          <w:szCs w:val="28"/>
        </w:rPr>
        <w:t>污染源防治</w:t>
      </w:r>
    </w:p>
    <w:p w:rsidR="00374DED" w:rsidRPr="00727D09" w:rsidRDefault="00E4727C" w:rsidP="005E7A62">
      <w:pPr>
        <w:spacing w:beforeLines="50" w:line="300" w:lineRule="auto"/>
        <w:jc w:val="left"/>
        <w:rPr>
          <w:rFonts w:ascii="宋体" w:eastAsia="宋体" w:hAnsi="宋体"/>
          <w:bCs/>
          <w:sz w:val="28"/>
          <w:szCs w:val="28"/>
        </w:rPr>
      </w:pPr>
      <w:r w:rsidRPr="00727D09">
        <w:rPr>
          <w:rFonts w:ascii="宋体" w:eastAsia="宋体" w:hAnsi="宋体" w:hint="eastAsia"/>
          <w:b/>
          <w:sz w:val="28"/>
          <w:szCs w:val="28"/>
        </w:rPr>
        <w:t>第十六条 【</w:t>
      </w:r>
      <w:r w:rsidRPr="00727D09">
        <w:rPr>
          <w:rFonts w:ascii="宋体" w:eastAsia="宋体" w:hAnsi="宋体"/>
          <w:bCs/>
          <w:sz w:val="28"/>
          <w:szCs w:val="28"/>
        </w:rPr>
        <w:t>淘汰落后产能</w:t>
      </w:r>
      <w:r w:rsidRPr="00727D09">
        <w:rPr>
          <w:rFonts w:ascii="宋体" w:eastAsia="宋体" w:hAnsi="宋体" w:hint="eastAsia"/>
          <w:bCs/>
          <w:sz w:val="28"/>
          <w:szCs w:val="28"/>
        </w:rPr>
        <w:t>】市</w:t>
      </w:r>
      <w:r w:rsidR="00374DED" w:rsidRPr="00727D09">
        <w:rPr>
          <w:rFonts w:ascii="宋体" w:eastAsia="宋体" w:hAnsi="宋体" w:hint="eastAsia"/>
          <w:bCs/>
          <w:sz w:val="28"/>
          <w:szCs w:val="28"/>
        </w:rPr>
        <w:t>、</w:t>
      </w:r>
      <w:r w:rsidR="00374DED" w:rsidRPr="00727D09">
        <w:rPr>
          <w:rFonts w:ascii="宋体" w:eastAsia="宋体" w:hAnsi="宋体"/>
          <w:bCs/>
          <w:sz w:val="28"/>
          <w:szCs w:val="28"/>
        </w:rPr>
        <w:t>县</w:t>
      </w:r>
      <w:r w:rsidR="00374DED" w:rsidRPr="00727D09">
        <w:rPr>
          <w:rFonts w:ascii="宋体" w:eastAsia="宋体" w:hAnsi="宋体" w:hint="eastAsia"/>
          <w:bCs/>
          <w:sz w:val="28"/>
          <w:szCs w:val="28"/>
        </w:rPr>
        <w:t>（</w:t>
      </w:r>
      <w:r w:rsidR="00374DED" w:rsidRPr="00727D09">
        <w:rPr>
          <w:rFonts w:ascii="宋体" w:eastAsia="宋体" w:hAnsi="宋体"/>
          <w:bCs/>
          <w:sz w:val="28"/>
          <w:szCs w:val="28"/>
        </w:rPr>
        <w:t>区</w:t>
      </w:r>
      <w:r w:rsidR="00374DED" w:rsidRPr="00727D09">
        <w:rPr>
          <w:rFonts w:ascii="宋体" w:eastAsia="宋体" w:hAnsi="宋体" w:hint="eastAsia"/>
          <w:bCs/>
          <w:sz w:val="28"/>
          <w:szCs w:val="28"/>
        </w:rPr>
        <w:t>）</w:t>
      </w:r>
      <w:r w:rsidRPr="00727D09">
        <w:rPr>
          <w:rFonts w:ascii="宋体" w:eastAsia="宋体" w:hAnsi="宋体" w:hint="eastAsia"/>
          <w:bCs/>
          <w:sz w:val="28"/>
          <w:szCs w:val="28"/>
        </w:rPr>
        <w:t>工业和信息化主管部门</w:t>
      </w:r>
      <w:r w:rsidR="00374DED" w:rsidRPr="00727D09">
        <w:rPr>
          <w:rFonts w:ascii="宋体" w:eastAsia="宋体" w:hAnsi="宋体" w:hint="eastAsia"/>
          <w:bCs/>
          <w:sz w:val="28"/>
          <w:szCs w:val="28"/>
        </w:rPr>
        <w:t>应当</w:t>
      </w:r>
      <w:r w:rsidR="00374DED" w:rsidRPr="00727D09">
        <w:rPr>
          <w:rFonts w:ascii="宋体" w:eastAsia="宋体" w:hAnsi="宋体"/>
          <w:bCs/>
          <w:sz w:val="28"/>
          <w:szCs w:val="28"/>
        </w:rPr>
        <w:t>对区域内</w:t>
      </w:r>
      <w:r w:rsidRPr="00727D09">
        <w:rPr>
          <w:rFonts w:ascii="宋体" w:eastAsia="宋体" w:hAnsi="宋体" w:hint="eastAsia"/>
          <w:bCs/>
          <w:sz w:val="28"/>
          <w:szCs w:val="28"/>
        </w:rPr>
        <w:t>国家</w:t>
      </w:r>
      <w:r w:rsidR="00374DED" w:rsidRPr="00727D09">
        <w:rPr>
          <w:rFonts w:ascii="宋体" w:eastAsia="宋体" w:hAnsi="宋体" w:hint="eastAsia"/>
          <w:bCs/>
          <w:sz w:val="28"/>
          <w:szCs w:val="28"/>
        </w:rPr>
        <w:t>或者</w:t>
      </w:r>
      <w:r w:rsidR="00374DED" w:rsidRPr="00727D09">
        <w:rPr>
          <w:rFonts w:ascii="宋体" w:eastAsia="宋体" w:hAnsi="宋体"/>
          <w:bCs/>
          <w:sz w:val="28"/>
          <w:szCs w:val="28"/>
        </w:rPr>
        <w:t>省</w:t>
      </w:r>
      <w:r w:rsidRPr="00727D09">
        <w:rPr>
          <w:rFonts w:ascii="宋体" w:eastAsia="宋体" w:hAnsi="宋体" w:hint="eastAsia"/>
          <w:bCs/>
          <w:sz w:val="28"/>
          <w:szCs w:val="28"/>
        </w:rPr>
        <w:t>明令淘汰或者拟淘汰的</w:t>
      </w:r>
      <w:r w:rsidR="00374DED" w:rsidRPr="00727D09">
        <w:rPr>
          <w:rFonts w:ascii="宋体" w:eastAsia="宋体" w:hAnsi="宋体" w:hint="eastAsia"/>
          <w:bCs/>
          <w:sz w:val="28"/>
          <w:szCs w:val="28"/>
        </w:rPr>
        <w:t>落后产能</w:t>
      </w:r>
      <w:r w:rsidR="00374DED" w:rsidRPr="00727D09">
        <w:rPr>
          <w:rFonts w:ascii="宋体" w:eastAsia="宋体" w:hAnsi="宋体"/>
          <w:bCs/>
          <w:sz w:val="28"/>
          <w:szCs w:val="28"/>
        </w:rPr>
        <w:t>、</w:t>
      </w:r>
      <w:r w:rsidR="00374DED" w:rsidRPr="00727D09">
        <w:rPr>
          <w:rFonts w:ascii="宋体" w:eastAsia="宋体" w:hAnsi="宋体" w:hint="eastAsia"/>
          <w:bCs/>
          <w:sz w:val="28"/>
          <w:szCs w:val="28"/>
        </w:rPr>
        <w:t>工艺设备、生产线进行</w:t>
      </w:r>
      <w:r w:rsidR="00374DED" w:rsidRPr="00727D09">
        <w:rPr>
          <w:rFonts w:ascii="宋体" w:eastAsia="宋体" w:hAnsi="宋体"/>
          <w:bCs/>
          <w:sz w:val="28"/>
          <w:szCs w:val="28"/>
        </w:rPr>
        <w:t>登记、限期淘汰，并向社会公布。</w:t>
      </w:r>
    </w:p>
    <w:p w:rsidR="00A079AC" w:rsidRPr="00727D09" w:rsidRDefault="00450BEC" w:rsidP="005E7A62">
      <w:pPr>
        <w:spacing w:beforeLines="50" w:line="300" w:lineRule="auto"/>
        <w:ind w:firstLineChars="200" w:firstLine="560"/>
        <w:jc w:val="left"/>
        <w:rPr>
          <w:rFonts w:ascii="宋体" w:eastAsia="宋体" w:hAnsi="宋体"/>
          <w:bCs/>
          <w:sz w:val="28"/>
          <w:szCs w:val="28"/>
        </w:rPr>
      </w:pPr>
      <w:r w:rsidRPr="00727D09">
        <w:rPr>
          <w:rFonts w:ascii="宋体" w:eastAsia="宋体" w:hAnsi="宋体" w:hint="eastAsia"/>
          <w:bCs/>
          <w:sz w:val="28"/>
          <w:szCs w:val="28"/>
        </w:rPr>
        <w:t>禁止</w:t>
      </w:r>
      <w:r w:rsidR="00374DED" w:rsidRPr="00727D09">
        <w:rPr>
          <w:rFonts w:ascii="宋体" w:eastAsia="宋体" w:hAnsi="宋体" w:hint="eastAsia"/>
          <w:bCs/>
          <w:sz w:val="28"/>
          <w:szCs w:val="28"/>
        </w:rPr>
        <w:t>审批国家或者</w:t>
      </w:r>
      <w:r w:rsidR="00374DED" w:rsidRPr="00727D09">
        <w:rPr>
          <w:rFonts w:ascii="宋体" w:eastAsia="宋体" w:hAnsi="宋体"/>
          <w:bCs/>
          <w:sz w:val="28"/>
          <w:szCs w:val="28"/>
        </w:rPr>
        <w:t>省</w:t>
      </w:r>
      <w:r w:rsidR="00374DED" w:rsidRPr="00727D09">
        <w:rPr>
          <w:rFonts w:ascii="宋体" w:eastAsia="宋体" w:hAnsi="宋体" w:hint="eastAsia"/>
          <w:bCs/>
          <w:sz w:val="28"/>
          <w:szCs w:val="28"/>
        </w:rPr>
        <w:t>明令淘汰或者拟淘汰的落后产能</w:t>
      </w:r>
      <w:r w:rsidR="00374DED" w:rsidRPr="00727D09">
        <w:rPr>
          <w:rFonts w:ascii="宋体" w:eastAsia="宋体" w:hAnsi="宋体"/>
          <w:bCs/>
          <w:sz w:val="28"/>
          <w:szCs w:val="28"/>
        </w:rPr>
        <w:t>、</w:t>
      </w:r>
      <w:r w:rsidR="00374DED" w:rsidRPr="00727D09">
        <w:rPr>
          <w:rFonts w:ascii="宋体" w:eastAsia="宋体" w:hAnsi="宋体" w:hint="eastAsia"/>
          <w:bCs/>
          <w:sz w:val="28"/>
          <w:szCs w:val="28"/>
        </w:rPr>
        <w:t>工艺设备、生产线项目</w:t>
      </w:r>
      <w:r w:rsidR="00374DED" w:rsidRPr="00727D09">
        <w:rPr>
          <w:rFonts w:ascii="宋体" w:eastAsia="宋体" w:hAnsi="宋体"/>
          <w:bCs/>
          <w:sz w:val="28"/>
          <w:szCs w:val="28"/>
        </w:rPr>
        <w:t>；</w:t>
      </w:r>
      <w:r w:rsidR="00E4727C" w:rsidRPr="00727D09">
        <w:rPr>
          <w:rFonts w:ascii="宋体" w:eastAsia="宋体" w:hAnsi="宋体" w:hint="eastAsia"/>
          <w:bCs/>
          <w:sz w:val="28"/>
          <w:szCs w:val="28"/>
        </w:rPr>
        <w:t>严格控制可能</w:t>
      </w:r>
      <w:r w:rsidR="00E4727C" w:rsidRPr="00727D09">
        <w:rPr>
          <w:rFonts w:ascii="宋体" w:eastAsia="宋体" w:hAnsi="宋体"/>
          <w:bCs/>
          <w:sz w:val="28"/>
          <w:szCs w:val="28"/>
        </w:rPr>
        <w:t>对大气产生污染的</w:t>
      </w:r>
      <w:r w:rsidR="00E4727C" w:rsidRPr="00727D09">
        <w:rPr>
          <w:rFonts w:ascii="宋体" w:eastAsia="宋体" w:hAnsi="宋体" w:hint="eastAsia"/>
          <w:bCs/>
          <w:sz w:val="28"/>
          <w:szCs w:val="28"/>
        </w:rPr>
        <w:t>新上项目。</w:t>
      </w:r>
    </w:p>
    <w:p w:rsidR="00A079AC" w:rsidRPr="00DA7622" w:rsidRDefault="00E4727C" w:rsidP="005E7A62">
      <w:pPr>
        <w:spacing w:beforeLines="50" w:line="300" w:lineRule="auto"/>
        <w:ind w:firstLineChars="150" w:firstLine="422"/>
        <w:jc w:val="left"/>
        <w:rPr>
          <w:rFonts w:ascii="宋体" w:eastAsia="宋体" w:hAnsi="宋体"/>
          <w:bCs/>
          <w:sz w:val="28"/>
          <w:szCs w:val="28"/>
        </w:rPr>
      </w:pPr>
      <w:r>
        <w:rPr>
          <w:rFonts w:ascii="宋体" w:eastAsia="宋体" w:hAnsi="宋体" w:hint="eastAsia"/>
          <w:b/>
          <w:bCs/>
          <w:color w:val="0D0D0D" w:themeColor="text1" w:themeTint="F2"/>
          <w:sz w:val="28"/>
          <w:szCs w:val="28"/>
        </w:rPr>
        <w:t>第十七条 【</w:t>
      </w:r>
      <w:r>
        <w:rPr>
          <w:rFonts w:ascii="宋体" w:eastAsia="宋体" w:hAnsi="宋体" w:hint="eastAsia"/>
          <w:color w:val="0D0D0D" w:themeColor="text1" w:themeTint="F2"/>
          <w:sz w:val="28"/>
          <w:szCs w:val="28"/>
        </w:rPr>
        <w:t>产业集聚</w:t>
      </w:r>
      <w:r>
        <w:rPr>
          <w:rFonts w:ascii="宋体" w:eastAsia="宋体" w:hAnsi="宋体" w:hint="eastAsia"/>
          <w:bCs/>
          <w:color w:val="0D0D0D" w:themeColor="text1" w:themeTint="F2"/>
          <w:sz w:val="28"/>
          <w:szCs w:val="28"/>
        </w:rPr>
        <w:t>】市</w:t>
      </w:r>
      <w:r w:rsidRPr="00DA7622">
        <w:rPr>
          <w:rFonts w:ascii="宋体" w:eastAsia="宋体" w:hAnsi="宋体" w:hint="eastAsia"/>
          <w:bCs/>
          <w:sz w:val="28"/>
          <w:szCs w:val="28"/>
        </w:rPr>
        <w:t>、县（区）、乡（镇）人民政府按照集约、集聚、环保的要求，合理规划工业布局，建设生态工业园区，并引导</w:t>
      </w:r>
      <w:r w:rsidR="00727D09" w:rsidRPr="00DA7622">
        <w:rPr>
          <w:rFonts w:ascii="宋体" w:eastAsia="宋体" w:hAnsi="宋体" w:hint="eastAsia"/>
          <w:bCs/>
          <w:sz w:val="28"/>
          <w:szCs w:val="28"/>
        </w:rPr>
        <w:t>相关企业</w:t>
      </w:r>
      <w:r w:rsidRPr="00DA7622">
        <w:rPr>
          <w:rFonts w:ascii="宋体" w:eastAsia="宋体" w:hAnsi="宋体" w:hint="eastAsia"/>
          <w:bCs/>
          <w:sz w:val="28"/>
          <w:szCs w:val="28"/>
        </w:rPr>
        <w:t>和其他生产经营者入驻工业园区。</w:t>
      </w:r>
    </w:p>
    <w:p w:rsidR="00A079AC" w:rsidRPr="00DA7622" w:rsidRDefault="00E4727C" w:rsidP="005E7A62">
      <w:pPr>
        <w:spacing w:beforeLines="50" w:line="300" w:lineRule="auto"/>
        <w:ind w:firstLineChars="200" w:firstLine="560"/>
        <w:rPr>
          <w:rFonts w:ascii="宋体" w:eastAsia="宋体" w:hAnsi="宋体"/>
          <w:sz w:val="28"/>
          <w:szCs w:val="28"/>
        </w:rPr>
      </w:pPr>
      <w:r w:rsidRPr="00DA7622">
        <w:rPr>
          <w:rFonts w:ascii="宋体" w:eastAsia="宋体" w:hAnsi="宋体" w:hint="eastAsia"/>
          <w:sz w:val="28"/>
          <w:szCs w:val="28"/>
        </w:rPr>
        <w:t>工业园区</w:t>
      </w:r>
      <w:r w:rsidR="00727D09" w:rsidRPr="00DA7622">
        <w:rPr>
          <w:rFonts w:ascii="宋体" w:eastAsia="宋体" w:hAnsi="宋体" w:hint="eastAsia"/>
          <w:sz w:val="28"/>
          <w:szCs w:val="28"/>
        </w:rPr>
        <w:t>内</w:t>
      </w:r>
      <w:r w:rsidR="00727D09" w:rsidRPr="00DA7622">
        <w:rPr>
          <w:rFonts w:ascii="宋体" w:eastAsia="宋体" w:hAnsi="宋体" w:hint="eastAsia"/>
          <w:bCs/>
          <w:sz w:val="28"/>
          <w:szCs w:val="28"/>
        </w:rPr>
        <w:t>企事业单位和其他生产经营者</w:t>
      </w:r>
      <w:r w:rsidRPr="00DA7622">
        <w:rPr>
          <w:rFonts w:ascii="宋体" w:eastAsia="宋体" w:hAnsi="宋体" w:hint="eastAsia"/>
          <w:sz w:val="28"/>
          <w:szCs w:val="28"/>
        </w:rPr>
        <w:t>应用</w:t>
      </w:r>
      <w:r w:rsidR="00727D09" w:rsidRPr="00DA7622">
        <w:rPr>
          <w:rFonts w:ascii="宋体" w:eastAsia="宋体" w:hAnsi="宋体" w:hint="eastAsia"/>
          <w:sz w:val="28"/>
          <w:szCs w:val="28"/>
        </w:rPr>
        <w:t>大气</w:t>
      </w:r>
      <w:r w:rsidRPr="00DA7622">
        <w:rPr>
          <w:rFonts w:ascii="宋体" w:eastAsia="宋体" w:hAnsi="宋体"/>
          <w:sz w:val="28"/>
          <w:szCs w:val="28"/>
        </w:rPr>
        <w:t>污染</w:t>
      </w:r>
      <w:r w:rsidRPr="00DA7622">
        <w:rPr>
          <w:rFonts w:ascii="宋体" w:eastAsia="宋体" w:hAnsi="宋体" w:hint="eastAsia"/>
          <w:sz w:val="28"/>
          <w:szCs w:val="28"/>
        </w:rPr>
        <w:t>防治</w:t>
      </w:r>
      <w:r w:rsidRPr="00DA7622">
        <w:rPr>
          <w:rFonts w:ascii="宋体" w:eastAsia="宋体" w:hAnsi="宋体"/>
          <w:sz w:val="28"/>
          <w:szCs w:val="28"/>
        </w:rPr>
        <w:t>新技术、新工艺、新产品的项目，</w:t>
      </w:r>
      <w:r w:rsidRPr="00DA7622">
        <w:rPr>
          <w:rFonts w:ascii="宋体" w:eastAsia="宋体" w:hAnsi="宋体" w:hint="eastAsia"/>
          <w:sz w:val="28"/>
          <w:szCs w:val="28"/>
        </w:rPr>
        <w:t>可以申请政府专项资金。</w:t>
      </w:r>
    </w:p>
    <w:p w:rsidR="00A079AC" w:rsidRDefault="00E4727C" w:rsidP="005E7A62">
      <w:pPr>
        <w:spacing w:beforeLines="50" w:line="300" w:lineRule="auto"/>
        <w:ind w:firstLineChars="200" w:firstLine="562"/>
        <w:rPr>
          <w:rFonts w:ascii="宋体" w:eastAsia="宋体" w:hAnsi="宋体"/>
          <w:color w:val="000000" w:themeColor="text1"/>
          <w:sz w:val="28"/>
          <w:szCs w:val="28"/>
        </w:rPr>
      </w:pPr>
      <w:r>
        <w:rPr>
          <w:rFonts w:ascii="宋体" w:eastAsia="宋体" w:hAnsi="宋体" w:hint="eastAsia"/>
          <w:b/>
          <w:bCs/>
          <w:color w:val="000000" w:themeColor="text1"/>
          <w:sz w:val="28"/>
          <w:szCs w:val="28"/>
        </w:rPr>
        <w:t>第十八</w:t>
      </w:r>
      <w:r>
        <w:rPr>
          <w:rFonts w:ascii="宋体" w:eastAsia="宋体" w:hAnsi="宋体"/>
          <w:b/>
          <w:bCs/>
          <w:color w:val="000000" w:themeColor="text1"/>
          <w:sz w:val="28"/>
          <w:szCs w:val="28"/>
        </w:rPr>
        <w:t>条</w:t>
      </w:r>
      <w:r>
        <w:rPr>
          <w:rFonts w:ascii="宋体" w:eastAsia="宋体" w:hAnsi="宋体" w:hint="eastAsia"/>
          <w:b/>
          <w:bCs/>
          <w:sz w:val="28"/>
          <w:szCs w:val="28"/>
        </w:rPr>
        <w:t>【</w:t>
      </w:r>
      <w:r w:rsidR="00823A1A">
        <w:rPr>
          <w:rFonts w:ascii="宋体" w:eastAsia="宋体" w:hAnsi="宋体" w:hint="eastAsia"/>
          <w:color w:val="000000" w:themeColor="text1"/>
          <w:sz w:val="28"/>
          <w:szCs w:val="28"/>
        </w:rPr>
        <w:t>非重点</w:t>
      </w:r>
      <w:r w:rsidR="00823A1A">
        <w:rPr>
          <w:rFonts w:ascii="宋体" w:eastAsia="宋体" w:hAnsi="宋体"/>
          <w:color w:val="000000" w:themeColor="text1"/>
          <w:sz w:val="28"/>
          <w:szCs w:val="28"/>
        </w:rPr>
        <w:t>排污单位</w:t>
      </w:r>
      <w:r>
        <w:rPr>
          <w:rFonts w:ascii="宋体" w:eastAsia="宋体" w:hAnsi="宋体" w:hint="eastAsia"/>
          <w:color w:val="000000" w:themeColor="text1"/>
          <w:sz w:val="28"/>
          <w:szCs w:val="28"/>
        </w:rPr>
        <w:t>监控</w:t>
      </w:r>
      <w:r>
        <w:rPr>
          <w:rFonts w:ascii="宋体" w:eastAsia="宋体" w:hAnsi="宋体" w:hint="eastAsia"/>
          <w:sz w:val="28"/>
          <w:szCs w:val="28"/>
        </w:rPr>
        <w:t>】纳入排污许可管理的</w:t>
      </w:r>
      <w:r>
        <w:rPr>
          <w:rFonts w:ascii="宋体" w:eastAsia="宋体" w:hAnsi="宋体" w:hint="eastAsia"/>
          <w:bCs/>
          <w:sz w:val="28"/>
          <w:szCs w:val="28"/>
        </w:rPr>
        <w:t>排放</w:t>
      </w:r>
      <w:r w:rsidR="00DA7622">
        <w:rPr>
          <w:rFonts w:ascii="宋体" w:eastAsia="宋体" w:hAnsi="宋体" w:hint="eastAsia"/>
          <w:sz w:val="28"/>
          <w:szCs w:val="28"/>
        </w:rPr>
        <w:t>单位</w:t>
      </w:r>
      <w:r>
        <w:rPr>
          <w:rFonts w:ascii="宋体" w:eastAsia="宋体" w:hAnsi="宋体" w:hint="eastAsia"/>
          <w:sz w:val="28"/>
          <w:szCs w:val="28"/>
        </w:rPr>
        <w:t>应当按照污染防治技术要求，</w:t>
      </w:r>
      <w:r>
        <w:rPr>
          <w:rFonts w:ascii="宋体" w:eastAsia="宋体" w:hAnsi="宋体" w:hint="eastAsia"/>
          <w:color w:val="000000" w:themeColor="text1"/>
          <w:sz w:val="28"/>
          <w:szCs w:val="28"/>
        </w:rPr>
        <w:t>安装辅助摄像头、热点图等视频监控设备，</w:t>
      </w:r>
      <w:r w:rsidR="00DA7622">
        <w:rPr>
          <w:rFonts w:ascii="宋体" w:eastAsia="宋体" w:hAnsi="宋体" w:hint="eastAsia"/>
          <w:color w:val="000000" w:themeColor="text1"/>
          <w:sz w:val="28"/>
          <w:szCs w:val="28"/>
        </w:rPr>
        <w:t>保证视频监控设备正常运行</w:t>
      </w:r>
      <w:r w:rsidR="00E369CA">
        <w:rPr>
          <w:rFonts w:ascii="宋体" w:eastAsia="宋体" w:hAnsi="宋体" w:hint="eastAsia"/>
          <w:color w:val="000000" w:themeColor="text1"/>
          <w:sz w:val="28"/>
          <w:szCs w:val="28"/>
        </w:rPr>
        <w:t>，</w:t>
      </w:r>
      <w:r w:rsidR="00DA7622">
        <w:rPr>
          <w:rFonts w:ascii="宋体" w:eastAsia="宋体" w:hAnsi="宋体" w:hint="eastAsia"/>
          <w:color w:val="000000" w:themeColor="text1"/>
          <w:sz w:val="28"/>
          <w:szCs w:val="28"/>
        </w:rPr>
        <w:t>并与生态环境主管部门联网</w:t>
      </w:r>
      <w:r>
        <w:rPr>
          <w:rFonts w:ascii="宋体" w:eastAsia="宋体" w:hAnsi="宋体" w:hint="eastAsia"/>
          <w:color w:val="000000" w:themeColor="text1"/>
          <w:sz w:val="28"/>
          <w:szCs w:val="28"/>
        </w:rPr>
        <w:t>。</w:t>
      </w:r>
    </w:p>
    <w:p w:rsidR="00A079AC" w:rsidRDefault="00E4727C" w:rsidP="005E7A62">
      <w:pPr>
        <w:spacing w:beforeLines="50" w:line="300" w:lineRule="auto"/>
        <w:ind w:firstLineChars="200" w:firstLine="562"/>
        <w:rPr>
          <w:rFonts w:ascii="宋体" w:eastAsia="宋体" w:hAnsi="宋体"/>
          <w:color w:val="0D0D0D" w:themeColor="text1" w:themeTint="F2"/>
          <w:sz w:val="28"/>
          <w:szCs w:val="28"/>
        </w:rPr>
      </w:pPr>
      <w:r>
        <w:rPr>
          <w:rFonts w:ascii="宋体" w:eastAsia="宋体" w:hAnsi="宋体" w:hint="eastAsia"/>
          <w:b/>
          <w:bCs/>
          <w:color w:val="000000" w:themeColor="text1"/>
          <w:sz w:val="28"/>
          <w:szCs w:val="28"/>
        </w:rPr>
        <w:t>第十九条 【</w:t>
      </w:r>
      <w:r>
        <w:rPr>
          <w:rFonts w:ascii="宋体" w:eastAsia="宋体" w:hAnsi="宋体" w:hint="eastAsia"/>
          <w:color w:val="000000" w:themeColor="text1"/>
          <w:sz w:val="28"/>
          <w:szCs w:val="28"/>
        </w:rPr>
        <w:t>挥发性有机物控制</w:t>
      </w:r>
      <w:r>
        <w:rPr>
          <w:rFonts w:ascii="宋体" w:eastAsia="宋体" w:hAnsi="宋体" w:hint="eastAsia"/>
          <w:b/>
          <w:bCs/>
          <w:color w:val="000000" w:themeColor="text1"/>
          <w:sz w:val="28"/>
          <w:szCs w:val="28"/>
        </w:rPr>
        <w:t>】</w:t>
      </w:r>
      <w:r>
        <w:rPr>
          <w:rFonts w:ascii="宋体" w:eastAsia="宋体" w:hAnsi="宋体" w:hint="eastAsia"/>
          <w:color w:val="0D0D0D" w:themeColor="text1" w:themeTint="F2"/>
          <w:sz w:val="28"/>
          <w:szCs w:val="28"/>
        </w:rPr>
        <w:t>挥发性有机物重点控制单位应当安装有机物处置设施，保证主要污染物达标排放，同时安装在线监测设施实时监测。</w:t>
      </w:r>
    </w:p>
    <w:p w:rsidR="00A079AC" w:rsidRDefault="00E4727C" w:rsidP="005E7A62">
      <w:pPr>
        <w:spacing w:beforeLines="50" w:line="300" w:lineRule="auto"/>
        <w:ind w:firstLineChars="200" w:firstLine="560"/>
        <w:rPr>
          <w:rFonts w:ascii="宋体" w:eastAsia="宋体" w:hAnsi="宋体"/>
          <w:color w:val="0D0D0D" w:themeColor="text1" w:themeTint="F2"/>
          <w:sz w:val="28"/>
          <w:szCs w:val="28"/>
        </w:rPr>
      </w:pPr>
      <w:r>
        <w:rPr>
          <w:rFonts w:ascii="宋体" w:eastAsia="宋体" w:hAnsi="宋体" w:hint="eastAsia"/>
          <w:color w:val="0D0D0D" w:themeColor="text1" w:themeTint="F2"/>
          <w:sz w:val="28"/>
          <w:szCs w:val="28"/>
        </w:rPr>
        <w:t>挥发性有机物重点控制单位由市生态环境主管部门确定并公布。</w:t>
      </w:r>
    </w:p>
    <w:p w:rsidR="00E0390C" w:rsidRDefault="00E0390C" w:rsidP="005E7A62">
      <w:pPr>
        <w:spacing w:beforeLines="50" w:line="300" w:lineRule="auto"/>
        <w:ind w:firstLineChars="200" w:firstLine="560"/>
        <w:rPr>
          <w:rFonts w:ascii="宋体" w:eastAsia="宋体" w:hAnsi="宋体"/>
          <w:color w:val="0D0D0D" w:themeColor="text1" w:themeTint="F2"/>
          <w:sz w:val="28"/>
          <w:szCs w:val="28"/>
        </w:rPr>
      </w:pPr>
    </w:p>
    <w:p w:rsidR="00A079AC" w:rsidRDefault="00E4727C" w:rsidP="005E7A62">
      <w:pPr>
        <w:spacing w:beforeLines="50" w:line="300" w:lineRule="auto"/>
        <w:jc w:val="center"/>
        <w:rPr>
          <w:rFonts w:ascii="宋体" w:eastAsia="宋体" w:hAnsi="宋体"/>
          <w:color w:val="000000" w:themeColor="text1"/>
          <w:sz w:val="28"/>
          <w:szCs w:val="28"/>
        </w:rPr>
      </w:pPr>
      <w:r>
        <w:rPr>
          <w:rFonts w:ascii="宋体" w:eastAsia="宋体" w:hAnsi="宋体" w:hint="eastAsia"/>
          <w:b/>
          <w:bCs/>
          <w:color w:val="000000" w:themeColor="text1"/>
          <w:sz w:val="28"/>
          <w:szCs w:val="28"/>
        </w:rPr>
        <w:lastRenderedPageBreak/>
        <w:t>第二节 机动车及非道路移动机械污染防治</w:t>
      </w:r>
    </w:p>
    <w:p w:rsidR="00634A07" w:rsidRPr="00B91F98" w:rsidRDefault="00E4727C" w:rsidP="005E7A62">
      <w:pPr>
        <w:spacing w:beforeLines="50" w:line="300" w:lineRule="auto"/>
        <w:ind w:firstLineChars="200" w:firstLine="562"/>
        <w:rPr>
          <w:rFonts w:ascii="宋体" w:eastAsia="宋体" w:hAnsi="宋体"/>
          <w:bCs/>
          <w:sz w:val="28"/>
          <w:szCs w:val="28"/>
        </w:rPr>
      </w:pPr>
      <w:r>
        <w:rPr>
          <w:rFonts w:ascii="宋体" w:eastAsia="宋体" w:hAnsi="宋体" w:hint="eastAsia"/>
          <w:b/>
          <w:bCs/>
          <w:color w:val="000000" w:themeColor="text1"/>
          <w:sz w:val="28"/>
          <w:szCs w:val="28"/>
        </w:rPr>
        <w:t>第</w:t>
      </w:r>
      <w:r>
        <w:rPr>
          <w:rFonts w:ascii="宋体" w:eastAsia="宋体" w:hAnsi="宋体"/>
          <w:b/>
          <w:bCs/>
          <w:color w:val="000000" w:themeColor="text1"/>
          <w:sz w:val="28"/>
          <w:szCs w:val="28"/>
        </w:rPr>
        <w:t>二十条</w:t>
      </w:r>
      <w:r>
        <w:rPr>
          <w:rFonts w:ascii="宋体" w:eastAsia="宋体" w:hAnsi="宋体" w:hint="eastAsia"/>
          <w:bCs/>
          <w:color w:val="000000" w:themeColor="text1"/>
          <w:sz w:val="28"/>
          <w:szCs w:val="28"/>
        </w:rPr>
        <w:t>【畅通工程</w:t>
      </w:r>
      <w:r>
        <w:rPr>
          <w:rFonts w:ascii="宋体" w:eastAsia="宋体" w:hAnsi="宋体"/>
          <w:bCs/>
          <w:color w:val="000000" w:themeColor="text1"/>
          <w:sz w:val="28"/>
          <w:szCs w:val="28"/>
        </w:rPr>
        <w:t>、绿色出行</w:t>
      </w:r>
      <w:r>
        <w:rPr>
          <w:rFonts w:ascii="宋体" w:eastAsia="宋体" w:hAnsi="宋体" w:hint="eastAsia"/>
          <w:bCs/>
          <w:color w:val="000000" w:themeColor="text1"/>
          <w:sz w:val="28"/>
          <w:szCs w:val="28"/>
        </w:rPr>
        <w:t>】市、</w:t>
      </w:r>
      <w:r>
        <w:rPr>
          <w:rFonts w:ascii="宋体" w:eastAsia="宋体" w:hAnsi="宋体"/>
          <w:bCs/>
          <w:color w:val="000000" w:themeColor="text1"/>
          <w:sz w:val="28"/>
          <w:szCs w:val="28"/>
        </w:rPr>
        <w:t>县（</w:t>
      </w:r>
      <w:r>
        <w:rPr>
          <w:rFonts w:ascii="宋体" w:eastAsia="宋体" w:hAnsi="宋体" w:hint="eastAsia"/>
          <w:bCs/>
          <w:color w:val="000000" w:themeColor="text1"/>
          <w:sz w:val="28"/>
          <w:szCs w:val="28"/>
        </w:rPr>
        <w:t>区</w:t>
      </w:r>
      <w:r>
        <w:rPr>
          <w:rFonts w:ascii="宋体" w:eastAsia="宋体" w:hAnsi="宋体"/>
          <w:bCs/>
          <w:color w:val="000000" w:themeColor="text1"/>
          <w:sz w:val="28"/>
          <w:szCs w:val="28"/>
        </w:rPr>
        <w:t>）</w:t>
      </w:r>
      <w:r>
        <w:rPr>
          <w:rFonts w:ascii="宋体" w:eastAsia="宋体" w:hAnsi="宋体" w:hint="eastAsia"/>
          <w:bCs/>
          <w:color w:val="000000" w:themeColor="text1"/>
          <w:sz w:val="28"/>
          <w:szCs w:val="28"/>
        </w:rPr>
        <w:t>人民政府应当扩大公共交通网点，完善公共</w:t>
      </w:r>
      <w:r w:rsidRPr="00B91F98">
        <w:rPr>
          <w:rFonts w:ascii="宋体" w:eastAsia="宋体" w:hAnsi="宋体" w:hint="eastAsia"/>
          <w:bCs/>
          <w:sz w:val="28"/>
          <w:szCs w:val="28"/>
        </w:rPr>
        <w:t>交通基础设施，优</w:t>
      </w:r>
      <w:r w:rsidR="00634A07" w:rsidRPr="00B91F98">
        <w:rPr>
          <w:rFonts w:ascii="宋体" w:eastAsia="宋体" w:hAnsi="宋体" w:hint="eastAsia"/>
          <w:bCs/>
          <w:sz w:val="28"/>
          <w:szCs w:val="28"/>
        </w:rPr>
        <w:t>化道路设置</w:t>
      </w:r>
      <w:r w:rsidR="00212577" w:rsidRPr="00B91F98">
        <w:rPr>
          <w:rFonts w:ascii="宋体" w:eastAsia="宋体" w:hAnsi="宋体" w:hint="eastAsia"/>
          <w:bCs/>
          <w:sz w:val="28"/>
          <w:szCs w:val="28"/>
        </w:rPr>
        <w:t>，</w:t>
      </w:r>
      <w:r w:rsidR="00212577" w:rsidRPr="00B91F98">
        <w:rPr>
          <w:rFonts w:ascii="宋体" w:eastAsia="宋体" w:hAnsi="宋体"/>
          <w:bCs/>
          <w:sz w:val="28"/>
          <w:szCs w:val="28"/>
        </w:rPr>
        <w:t>保障道路畅通</w:t>
      </w:r>
      <w:r w:rsidR="00634A07" w:rsidRPr="00B91F98">
        <w:rPr>
          <w:rFonts w:ascii="宋体" w:eastAsia="宋体" w:hAnsi="宋体" w:hint="eastAsia"/>
          <w:bCs/>
          <w:sz w:val="28"/>
          <w:szCs w:val="28"/>
        </w:rPr>
        <w:t>。</w:t>
      </w:r>
    </w:p>
    <w:p w:rsidR="00A079AC" w:rsidRPr="00B91F98" w:rsidRDefault="00E4727C" w:rsidP="005E7A62">
      <w:pPr>
        <w:spacing w:beforeLines="50" w:line="300" w:lineRule="auto"/>
        <w:ind w:firstLineChars="200" w:firstLine="560"/>
        <w:rPr>
          <w:rFonts w:ascii="宋体" w:eastAsia="宋体" w:hAnsi="宋体"/>
          <w:bCs/>
          <w:sz w:val="28"/>
          <w:szCs w:val="28"/>
        </w:rPr>
      </w:pPr>
      <w:r w:rsidRPr="00B91F98">
        <w:rPr>
          <w:rFonts w:ascii="宋体" w:eastAsia="宋体" w:hAnsi="宋体" w:hint="eastAsia"/>
          <w:bCs/>
          <w:sz w:val="28"/>
          <w:szCs w:val="28"/>
        </w:rPr>
        <w:t>倡导绿色出行，开展城市</w:t>
      </w:r>
      <w:r w:rsidRPr="00B91F98">
        <w:rPr>
          <w:rFonts w:ascii="宋体" w:eastAsia="宋体" w:hAnsi="宋体"/>
          <w:bCs/>
          <w:sz w:val="28"/>
          <w:szCs w:val="28"/>
        </w:rPr>
        <w:t>无车日</w:t>
      </w:r>
      <w:r w:rsidRPr="00B91F98">
        <w:rPr>
          <w:rFonts w:ascii="宋体" w:eastAsia="宋体" w:hAnsi="宋体" w:hint="eastAsia"/>
          <w:bCs/>
          <w:sz w:val="28"/>
          <w:szCs w:val="28"/>
        </w:rPr>
        <w:t>活动。</w:t>
      </w:r>
      <w:r w:rsidR="00504912" w:rsidRPr="00B91F98">
        <w:rPr>
          <w:rFonts w:ascii="宋体" w:eastAsia="宋体" w:hAnsi="宋体" w:hint="eastAsia"/>
          <w:bCs/>
          <w:sz w:val="28"/>
          <w:szCs w:val="28"/>
        </w:rPr>
        <w:t>实行</w:t>
      </w:r>
      <w:r w:rsidRPr="00B91F98">
        <w:rPr>
          <w:rFonts w:ascii="宋体" w:eastAsia="宋体" w:hAnsi="宋体" w:hint="eastAsia"/>
          <w:bCs/>
          <w:sz w:val="28"/>
          <w:szCs w:val="28"/>
        </w:rPr>
        <w:t>公交优惠或</w:t>
      </w:r>
      <w:r w:rsidRPr="00B91F98">
        <w:rPr>
          <w:rFonts w:ascii="宋体" w:eastAsia="宋体" w:hAnsi="宋体"/>
          <w:bCs/>
          <w:sz w:val="28"/>
          <w:szCs w:val="28"/>
        </w:rPr>
        <w:t>者</w:t>
      </w:r>
      <w:r w:rsidR="00212577" w:rsidRPr="00B91F98">
        <w:rPr>
          <w:rFonts w:ascii="宋体" w:eastAsia="宋体" w:hAnsi="宋体" w:hint="eastAsia"/>
          <w:bCs/>
          <w:sz w:val="28"/>
          <w:szCs w:val="28"/>
        </w:rPr>
        <w:t>免费制度</w:t>
      </w:r>
      <w:r w:rsidRPr="00B91F98">
        <w:rPr>
          <w:rFonts w:ascii="宋体" w:eastAsia="宋体" w:hAnsi="宋体" w:hint="eastAsia"/>
          <w:bCs/>
          <w:sz w:val="28"/>
          <w:szCs w:val="28"/>
        </w:rPr>
        <w:t>引导公众绿色</w:t>
      </w:r>
      <w:r w:rsidR="00504912" w:rsidRPr="00B91F98">
        <w:rPr>
          <w:rFonts w:ascii="宋体" w:eastAsia="宋体" w:hAnsi="宋体" w:hint="eastAsia"/>
          <w:bCs/>
          <w:sz w:val="28"/>
          <w:szCs w:val="28"/>
        </w:rPr>
        <w:t>、</w:t>
      </w:r>
      <w:r w:rsidR="00504912" w:rsidRPr="00B91F98">
        <w:rPr>
          <w:rFonts w:ascii="宋体" w:eastAsia="宋体" w:hAnsi="宋体"/>
          <w:bCs/>
          <w:sz w:val="28"/>
          <w:szCs w:val="28"/>
        </w:rPr>
        <w:t>低碳</w:t>
      </w:r>
      <w:r w:rsidR="00504912" w:rsidRPr="00B91F98">
        <w:rPr>
          <w:rFonts w:ascii="宋体" w:eastAsia="宋体" w:hAnsi="宋体" w:hint="eastAsia"/>
          <w:bCs/>
          <w:sz w:val="28"/>
          <w:szCs w:val="28"/>
        </w:rPr>
        <w:t>出行</w:t>
      </w:r>
      <w:r w:rsidRPr="00B91F98">
        <w:rPr>
          <w:rFonts w:ascii="宋体" w:eastAsia="宋体" w:hAnsi="宋体" w:hint="eastAsia"/>
          <w:bCs/>
          <w:sz w:val="28"/>
          <w:szCs w:val="28"/>
        </w:rPr>
        <w:t>。</w:t>
      </w:r>
    </w:p>
    <w:p w:rsidR="00A079AC" w:rsidRDefault="00E4727C" w:rsidP="005E7A62">
      <w:pPr>
        <w:spacing w:beforeLines="50" w:line="300" w:lineRule="auto"/>
        <w:ind w:firstLineChars="250" w:firstLine="703"/>
        <w:rPr>
          <w:rFonts w:ascii="宋体" w:eastAsia="宋体" w:hAnsi="宋体"/>
          <w:bCs/>
          <w:color w:val="000000" w:themeColor="text1"/>
          <w:sz w:val="28"/>
          <w:szCs w:val="28"/>
        </w:rPr>
      </w:pPr>
      <w:r>
        <w:rPr>
          <w:rFonts w:ascii="宋体" w:eastAsia="宋体" w:hAnsi="宋体" w:hint="eastAsia"/>
          <w:b/>
          <w:bCs/>
          <w:color w:val="000000" w:themeColor="text1"/>
          <w:sz w:val="28"/>
          <w:szCs w:val="28"/>
        </w:rPr>
        <w:t>第</w:t>
      </w:r>
      <w:r>
        <w:rPr>
          <w:rFonts w:ascii="宋体" w:eastAsia="宋体" w:hAnsi="宋体"/>
          <w:b/>
          <w:bCs/>
          <w:color w:val="000000" w:themeColor="text1"/>
          <w:sz w:val="28"/>
          <w:szCs w:val="28"/>
        </w:rPr>
        <w:t>二十一条</w:t>
      </w:r>
      <w:r>
        <w:rPr>
          <w:rFonts w:ascii="宋体" w:eastAsia="宋体" w:hAnsi="宋体" w:hint="eastAsia"/>
          <w:bCs/>
          <w:color w:val="000000" w:themeColor="text1"/>
          <w:sz w:val="28"/>
          <w:szCs w:val="28"/>
        </w:rPr>
        <w:t>【清洁</w:t>
      </w:r>
      <w:r>
        <w:rPr>
          <w:rFonts w:ascii="宋体" w:eastAsia="宋体" w:hAnsi="宋体"/>
          <w:bCs/>
          <w:color w:val="000000" w:themeColor="text1"/>
          <w:sz w:val="28"/>
          <w:szCs w:val="28"/>
        </w:rPr>
        <w:t>能源车</w:t>
      </w:r>
      <w:r>
        <w:rPr>
          <w:rFonts w:ascii="宋体" w:eastAsia="宋体" w:hAnsi="宋体" w:hint="eastAsia"/>
          <w:bCs/>
          <w:color w:val="000000" w:themeColor="text1"/>
          <w:sz w:val="28"/>
          <w:szCs w:val="28"/>
        </w:rPr>
        <w:t>】政府应当采购新能源或者清洁能源机动车，并为其他单位和个人使用新能源或者清洁能源机动车提供便利</w:t>
      </w:r>
      <w:r>
        <w:rPr>
          <w:rFonts w:ascii="宋体" w:eastAsia="宋体" w:hAnsi="宋体"/>
          <w:bCs/>
          <w:color w:val="000000" w:themeColor="text1"/>
          <w:sz w:val="28"/>
          <w:szCs w:val="28"/>
        </w:rPr>
        <w:t>。</w:t>
      </w:r>
    </w:p>
    <w:p w:rsidR="00A079AC" w:rsidRDefault="00E4727C" w:rsidP="005E7A62">
      <w:pPr>
        <w:spacing w:beforeLines="50" w:line="300" w:lineRule="auto"/>
        <w:ind w:firstLineChars="200" w:firstLine="560"/>
        <w:rPr>
          <w:rFonts w:ascii="宋体" w:eastAsia="宋体" w:hAnsi="宋体"/>
          <w:bCs/>
          <w:color w:val="000000" w:themeColor="text1"/>
          <w:sz w:val="28"/>
          <w:szCs w:val="28"/>
        </w:rPr>
      </w:pPr>
      <w:r>
        <w:rPr>
          <w:rFonts w:ascii="宋体" w:eastAsia="宋体" w:hAnsi="宋体" w:hint="eastAsia"/>
          <w:bCs/>
          <w:color w:val="000000" w:themeColor="text1"/>
          <w:sz w:val="28"/>
          <w:szCs w:val="28"/>
        </w:rPr>
        <w:t>城市</w:t>
      </w:r>
      <w:r>
        <w:rPr>
          <w:rFonts w:ascii="宋体" w:eastAsia="宋体" w:hAnsi="宋体"/>
          <w:bCs/>
          <w:color w:val="000000" w:themeColor="text1"/>
          <w:sz w:val="28"/>
          <w:szCs w:val="28"/>
        </w:rPr>
        <w:t>建成</w:t>
      </w:r>
      <w:r>
        <w:rPr>
          <w:rFonts w:ascii="宋体" w:eastAsia="宋体" w:hAnsi="宋体" w:hint="eastAsia"/>
          <w:bCs/>
          <w:color w:val="000000" w:themeColor="text1"/>
          <w:sz w:val="28"/>
          <w:szCs w:val="28"/>
        </w:rPr>
        <w:t>区公共</w:t>
      </w:r>
      <w:r>
        <w:rPr>
          <w:rFonts w:ascii="宋体" w:eastAsia="宋体" w:hAnsi="宋体"/>
          <w:bCs/>
          <w:color w:val="000000" w:themeColor="text1"/>
          <w:sz w:val="28"/>
          <w:szCs w:val="28"/>
        </w:rPr>
        <w:t>交通</w:t>
      </w:r>
      <w:r>
        <w:rPr>
          <w:rFonts w:ascii="宋体" w:eastAsia="宋体" w:hAnsi="宋体" w:hint="eastAsia"/>
          <w:bCs/>
          <w:color w:val="000000" w:themeColor="text1"/>
          <w:sz w:val="28"/>
          <w:szCs w:val="28"/>
        </w:rPr>
        <w:t>逐步实现使用清洁能源车</w:t>
      </w:r>
      <w:r w:rsidR="00B91F98">
        <w:rPr>
          <w:rFonts w:ascii="宋体" w:eastAsia="宋体" w:hAnsi="宋体" w:hint="eastAsia"/>
          <w:bCs/>
          <w:color w:val="000000" w:themeColor="text1"/>
          <w:sz w:val="28"/>
          <w:szCs w:val="28"/>
        </w:rPr>
        <w:t>；</w:t>
      </w:r>
      <w:r>
        <w:rPr>
          <w:rFonts w:ascii="宋体" w:eastAsia="宋体" w:hAnsi="宋体" w:hint="eastAsia"/>
          <w:bCs/>
          <w:color w:val="000000" w:themeColor="text1"/>
          <w:sz w:val="28"/>
          <w:szCs w:val="28"/>
        </w:rPr>
        <w:t>景区全部使用清洁能源车。</w:t>
      </w:r>
    </w:p>
    <w:p w:rsidR="00A079AC" w:rsidRDefault="00E4727C" w:rsidP="005E7A62">
      <w:pPr>
        <w:spacing w:beforeLines="50" w:line="300" w:lineRule="auto"/>
        <w:ind w:firstLineChars="200" w:firstLine="562"/>
        <w:rPr>
          <w:rFonts w:ascii="宋体" w:eastAsia="宋体" w:hAnsi="宋体"/>
          <w:bCs/>
          <w:color w:val="000000" w:themeColor="text1"/>
          <w:sz w:val="28"/>
          <w:szCs w:val="28"/>
        </w:rPr>
      </w:pPr>
      <w:r>
        <w:rPr>
          <w:rFonts w:ascii="宋体" w:eastAsia="宋体" w:hAnsi="宋体" w:cs="Calibri" w:hint="eastAsia"/>
          <w:b/>
          <w:color w:val="000000" w:themeColor="text1"/>
          <w:sz w:val="28"/>
          <w:szCs w:val="28"/>
        </w:rPr>
        <w:t xml:space="preserve">第二十二条 </w:t>
      </w:r>
      <w:r>
        <w:rPr>
          <w:rFonts w:ascii="宋体" w:eastAsia="宋体" w:hAnsi="宋体" w:hint="eastAsia"/>
          <w:bCs/>
          <w:color w:val="000000" w:themeColor="text1"/>
          <w:sz w:val="28"/>
          <w:szCs w:val="28"/>
        </w:rPr>
        <w:t>【</w:t>
      </w:r>
      <w:r>
        <w:rPr>
          <w:rFonts w:ascii="宋体" w:eastAsia="宋体" w:hAnsi="宋体"/>
          <w:bCs/>
          <w:color w:val="000000" w:themeColor="text1"/>
          <w:sz w:val="28"/>
          <w:szCs w:val="28"/>
        </w:rPr>
        <w:t>非道路移动机械</w:t>
      </w:r>
      <w:r>
        <w:rPr>
          <w:rFonts w:ascii="宋体" w:eastAsia="宋体" w:hAnsi="宋体" w:hint="eastAsia"/>
          <w:bCs/>
          <w:color w:val="000000" w:themeColor="text1"/>
          <w:sz w:val="28"/>
          <w:szCs w:val="28"/>
        </w:rPr>
        <w:t>污染排放管理】</w:t>
      </w:r>
      <w:r>
        <w:rPr>
          <w:rFonts w:ascii="宋体" w:eastAsia="宋体" w:hAnsi="宋体"/>
          <w:bCs/>
          <w:color w:val="000000" w:themeColor="text1"/>
          <w:sz w:val="28"/>
          <w:szCs w:val="28"/>
        </w:rPr>
        <w:t>非道路移动机械所有人或者使用人应当遵守下列规定：</w:t>
      </w:r>
      <w:r>
        <w:rPr>
          <w:rFonts w:ascii="宋体" w:eastAsia="宋体" w:hAnsi="宋体" w:cs="Calibri"/>
          <w:bCs/>
          <w:color w:val="000000" w:themeColor="text1"/>
          <w:sz w:val="28"/>
          <w:szCs w:val="28"/>
        </w:rPr>
        <w:t> </w:t>
      </w:r>
    </w:p>
    <w:p w:rsidR="00A079AC" w:rsidRDefault="00E4727C" w:rsidP="005E7A62">
      <w:pPr>
        <w:spacing w:beforeLines="50" w:line="300" w:lineRule="auto"/>
        <w:ind w:firstLineChars="200" w:firstLine="560"/>
        <w:rPr>
          <w:rFonts w:ascii="宋体" w:eastAsia="宋体" w:hAnsi="宋体"/>
          <w:bCs/>
          <w:color w:val="000000" w:themeColor="text1"/>
          <w:sz w:val="28"/>
          <w:szCs w:val="28"/>
        </w:rPr>
      </w:pPr>
      <w:r>
        <w:rPr>
          <w:rFonts w:ascii="宋体" w:eastAsia="宋体" w:hAnsi="宋体"/>
          <w:bCs/>
          <w:color w:val="000000" w:themeColor="text1"/>
          <w:sz w:val="28"/>
          <w:szCs w:val="28"/>
        </w:rPr>
        <w:t>（一）非道路移动机械的所有人应当在新增非道路移动机械的三十日内向所在地县（区）</w:t>
      </w:r>
      <w:r>
        <w:rPr>
          <w:rFonts w:ascii="宋体" w:eastAsia="宋体" w:hAnsi="宋体" w:hint="eastAsia"/>
          <w:bCs/>
          <w:color w:val="000000" w:themeColor="text1"/>
          <w:sz w:val="28"/>
          <w:szCs w:val="28"/>
        </w:rPr>
        <w:t>生态环境</w:t>
      </w:r>
      <w:r>
        <w:rPr>
          <w:rFonts w:ascii="宋体" w:eastAsia="宋体" w:hAnsi="宋体"/>
          <w:bCs/>
          <w:color w:val="000000" w:themeColor="text1"/>
          <w:sz w:val="28"/>
          <w:szCs w:val="28"/>
        </w:rPr>
        <w:t>主管部门报送非道路移动机械的名称、类别、数量、污染物排放等数据和资料，农用非道路移动机械的名称、类别、数量、污染物排放等数据和资料由所有人所在地的农机管理主管部门每季度末向县（区）</w:t>
      </w:r>
      <w:r>
        <w:rPr>
          <w:rFonts w:ascii="宋体" w:eastAsia="宋体" w:hAnsi="宋体" w:hint="eastAsia"/>
          <w:bCs/>
          <w:color w:val="000000" w:themeColor="text1"/>
          <w:sz w:val="28"/>
          <w:szCs w:val="28"/>
        </w:rPr>
        <w:t>生态环境</w:t>
      </w:r>
      <w:r>
        <w:rPr>
          <w:rFonts w:ascii="宋体" w:eastAsia="宋体" w:hAnsi="宋体"/>
          <w:bCs/>
          <w:color w:val="000000" w:themeColor="text1"/>
          <w:sz w:val="28"/>
          <w:szCs w:val="28"/>
        </w:rPr>
        <w:t>主管部门集中申报</w:t>
      </w:r>
      <w:r w:rsidR="005A0F88">
        <w:rPr>
          <w:rFonts w:ascii="宋体" w:eastAsia="宋体" w:hAnsi="宋体" w:hint="eastAsia"/>
          <w:bCs/>
          <w:color w:val="000000" w:themeColor="text1"/>
          <w:sz w:val="28"/>
          <w:szCs w:val="28"/>
        </w:rPr>
        <w:t>。</w:t>
      </w:r>
      <w:r>
        <w:rPr>
          <w:rFonts w:ascii="宋体" w:eastAsia="宋体" w:hAnsi="宋体" w:cs="Calibri"/>
          <w:bCs/>
          <w:color w:val="000000" w:themeColor="text1"/>
          <w:sz w:val="28"/>
          <w:szCs w:val="28"/>
        </w:rPr>
        <w:t> </w:t>
      </w:r>
    </w:p>
    <w:p w:rsidR="00A079AC" w:rsidRDefault="00E4727C" w:rsidP="005E7A62">
      <w:pPr>
        <w:spacing w:beforeLines="50" w:line="300" w:lineRule="auto"/>
        <w:ind w:firstLineChars="200" w:firstLine="560"/>
        <w:rPr>
          <w:rFonts w:ascii="宋体" w:eastAsia="宋体" w:hAnsi="宋体" w:cs="Calibri"/>
          <w:color w:val="000000" w:themeColor="text1"/>
          <w:sz w:val="28"/>
          <w:szCs w:val="28"/>
        </w:rPr>
      </w:pPr>
      <w:r>
        <w:rPr>
          <w:rFonts w:ascii="宋体" w:eastAsia="宋体" w:hAnsi="宋体"/>
          <w:bCs/>
          <w:color w:val="000000" w:themeColor="text1"/>
          <w:sz w:val="28"/>
          <w:szCs w:val="28"/>
        </w:rPr>
        <w:t>（二）定期对作业机械进行维修养护和排放检测，保证作业机械达到规定的排放标准</w:t>
      </w:r>
      <w:r>
        <w:rPr>
          <w:rFonts w:ascii="宋体" w:eastAsia="宋体" w:hAnsi="宋体" w:hint="eastAsia"/>
          <w:bCs/>
          <w:color w:val="000000" w:themeColor="text1"/>
          <w:sz w:val="28"/>
          <w:szCs w:val="28"/>
        </w:rPr>
        <w:t>。</w:t>
      </w:r>
    </w:p>
    <w:p w:rsidR="00A079AC" w:rsidRDefault="00E4727C" w:rsidP="005E7A62">
      <w:pPr>
        <w:spacing w:beforeLines="50" w:line="300" w:lineRule="auto"/>
        <w:ind w:firstLineChars="200" w:firstLine="562"/>
        <w:rPr>
          <w:rFonts w:ascii="宋体" w:eastAsia="宋体" w:hAnsi="宋体" w:cs="宋体"/>
          <w:b/>
          <w:bCs/>
          <w:color w:val="0D0D0D" w:themeColor="text1" w:themeTint="F2"/>
          <w:kern w:val="0"/>
          <w:sz w:val="28"/>
          <w:szCs w:val="28"/>
        </w:rPr>
      </w:pPr>
      <w:r>
        <w:rPr>
          <w:rFonts w:ascii="宋体" w:eastAsia="宋体" w:hAnsi="宋体" w:cs="宋体" w:hint="eastAsia"/>
          <w:b/>
          <w:bCs/>
          <w:color w:val="0D0D0D" w:themeColor="text1" w:themeTint="F2"/>
          <w:kern w:val="0"/>
          <w:sz w:val="28"/>
          <w:szCs w:val="28"/>
        </w:rPr>
        <w:lastRenderedPageBreak/>
        <w:t>第二十三条</w:t>
      </w:r>
      <w:r>
        <w:rPr>
          <w:rFonts w:ascii="宋体" w:eastAsia="宋体" w:hAnsi="宋体" w:cs="宋体"/>
          <w:b/>
          <w:bCs/>
          <w:color w:val="0D0D0D" w:themeColor="text1" w:themeTint="F2"/>
          <w:kern w:val="0"/>
          <w:sz w:val="28"/>
          <w:szCs w:val="28"/>
        </w:rPr>
        <w:t xml:space="preserve"> 【</w:t>
      </w:r>
      <w:r>
        <w:rPr>
          <w:rFonts w:ascii="宋体" w:eastAsia="宋体" w:hAnsi="宋体" w:cs="宋体"/>
          <w:color w:val="0D0D0D" w:themeColor="text1" w:themeTint="F2"/>
          <w:kern w:val="0"/>
          <w:sz w:val="28"/>
          <w:szCs w:val="28"/>
        </w:rPr>
        <w:t>油品消费统计</w:t>
      </w:r>
      <w:r>
        <w:rPr>
          <w:rFonts w:ascii="宋体" w:eastAsia="宋体" w:hAnsi="宋体" w:cs="宋体"/>
          <w:b/>
          <w:bCs/>
          <w:color w:val="0D0D0D" w:themeColor="text1" w:themeTint="F2"/>
          <w:kern w:val="0"/>
          <w:sz w:val="28"/>
          <w:szCs w:val="28"/>
        </w:rPr>
        <w:t>】</w:t>
      </w:r>
      <w:r>
        <w:rPr>
          <w:rFonts w:ascii="宋体" w:eastAsia="宋体" w:hAnsi="宋体" w:cs="宋体"/>
          <w:bCs/>
          <w:color w:val="0D0D0D" w:themeColor="text1" w:themeTint="F2"/>
          <w:kern w:val="0"/>
          <w:sz w:val="28"/>
          <w:szCs w:val="28"/>
        </w:rPr>
        <w:t>商务部门</w:t>
      </w:r>
      <w:r>
        <w:rPr>
          <w:rFonts w:ascii="宋体" w:eastAsia="宋体" w:hAnsi="宋体" w:cs="宋体" w:hint="eastAsia"/>
          <w:bCs/>
          <w:color w:val="0D0D0D" w:themeColor="text1" w:themeTint="F2"/>
          <w:kern w:val="0"/>
          <w:sz w:val="28"/>
          <w:szCs w:val="28"/>
        </w:rPr>
        <w:t>应当</w:t>
      </w:r>
      <w:r>
        <w:rPr>
          <w:rFonts w:ascii="宋体" w:eastAsia="宋体" w:hAnsi="宋体" w:cs="宋体"/>
          <w:bCs/>
          <w:color w:val="0D0D0D" w:themeColor="text1" w:themeTint="F2"/>
          <w:kern w:val="0"/>
          <w:sz w:val="28"/>
          <w:szCs w:val="28"/>
        </w:rPr>
        <w:t>建立健全</w:t>
      </w:r>
      <w:r>
        <w:rPr>
          <w:rFonts w:ascii="宋体" w:eastAsia="宋体" w:hAnsi="宋体" w:cs="宋体" w:hint="eastAsia"/>
          <w:bCs/>
          <w:color w:val="0D0D0D" w:themeColor="text1" w:themeTint="F2"/>
          <w:kern w:val="0"/>
          <w:sz w:val="28"/>
          <w:szCs w:val="28"/>
        </w:rPr>
        <w:t>燃料</w:t>
      </w:r>
      <w:r>
        <w:rPr>
          <w:rFonts w:ascii="宋体" w:eastAsia="宋体" w:hAnsi="宋体" w:cs="宋体"/>
          <w:bCs/>
          <w:color w:val="000000" w:themeColor="text1"/>
          <w:kern w:val="0"/>
          <w:sz w:val="28"/>
          <w:szCs w:val="28"/>
        </w:rPr>
        <w:t>油</w:t>
      </w:r>
      <w:r>
        <w:rPr>
          <w:rFonts w:ascii="宋体" w:eastAsia="宋体" w:hAnsi="宋体" w:cs="宋体"/>
          <w:bCs/>
          <w:color w:val="0D0D0D" w:themeColor="text1" w:themeTint="F2"/>
          <w:kern w:val="0"/>
          <w:sz w:val="28"/>
          <w:szCs w:val="28"/>
        </w:rPr>
        <w:t>品消费统计制度，对</w:t>
      </w:r>
      <w:r>
        <w:rPr>
          <w:rFonts w:ascii="宋体" w:eastAsia="宋体" w:hAnsi="宋体" w:cs="宋体" w:hint="eastAsia"/>
          <w:bCs/>
          <w:color w:val="0D0D0D" w:themeColor="text1" w:themeTint="F2"/>
          <w:kern w:val="0"/>
          <w:sz w:val="28"/>
          <w:szCs w:val="28"/>
        </w:rPr>
        <w:t>燃料</w:t>
      </w:r>
      <w:r>
        <w:rPr>
          <w:rFonts w:ascii="宋体" w:eastAsia="宋体" w:hAnsi="宋体" w:cs="宋体"/>
          <w:bCs/>
          <w:color w:val="0D0D0D" w:themeColor="text1" w:themeTint="F2"/>
          <w:kern w:val="0"/>
          <w:sz w:val="28"/>
          <w:szCs w:val="28"/>
        </w:rPr>
        <w:t>油的购进、销售进行统计，为大气污染</w:t>
      </w:r>
      <w:r>
        <w:rPr>
          <w:rFonts w:ascii="宋体" w:eastAsia="宋体" w:hAnsi="宋体" w:cs="宋体" w:hint="eastAsia"/>
          <w:bCs/>
          <w:color w:val="0D0D0D" w:themeColor="text1" w:themeTint="F2"/>
          <w:kern w:val="0"/>
          <w:sz w:val="28"/>
          <w:szCs w:val="28"/>
        </w:rPr>
        <w:t>防治</w:t>
      </w:r>
      <w:r>
        <w:rPr>
          <w:rFonts w:ascii="宋体" w:eastAsia="宋体" w:hAnsi="宋体" w:cs="宋体"/>
          <w:bCs/>
          <w:color w:val="0D0D0D" w:themeColor="text1" w:themeTint="F2"/>
          <w:kern w:val="0"/>
          <w:sz w:val="28"/>
          <w:szCs w:val="28"/>
        </w:rPr>
        <w:t>提供依据。</w:t>
      </w:r>
    </w:p>
    <w:p w:rsidR="00A079AC" w:rsidRDefault="00E4727C" w:rsidP="005E7A62">
      <w:pPr>
        <w:spacing w:beforeLines="50" w:line="300" w:lineRule="auto"/>
        <w:ind w:firstLineChars="200" w:firstLine="562"/>
        <w:rPr>
          <w:rFonts w:ascii="宋体" w:eastAsia="宋体" w:hAnsi="宋体" w:cs="宋体"/>
          <w:bCs/>
          <w:color w:val="0D0D0D" w:themeColor="text1" w:themeTint="F2"/>
          <w:kern w:val="0"/>
          <w:sz w:val="28"/>
          <w:szCs w:val="28"/>
        </w:rPr>
      </w:pPr>
      <w:r>
        <w:rPr>
          <w:rFonts w:ascii="宋体" w:eastAsia="宋体" w:hAnsi="宋体" w:cs="宋体" w:hint="eastAsia"/>
          <w:b/>
          <w:bCs/>
          <w:color w:val="0D0D0D" w:themeColor="text1" w:themeTint="F2"/>
          <w:kern w:val="0"/>
          <w:sz w:val="28"/>
          <w:szCs w:val="28"/>
        </w:rPr>
        <w:t>第二十四条</w:t>
      </w:r>
      <w:r>
        <w:rPr>
          <w:rFonts w:ascii="宋体" w:eastAsia="宋体" w:hAnsi="宋体" w:cs="宋体"/>
          <w:b/>
          <w:bCs/>
          <w:color w:val="0D0D0D" w:themeColor="text1" w:themeTint="F2"/>
          <w:kern w:val="0"/>
          <w:sz w:val="28"/>
          <w:szCs w:val="28"/>
        </w:rPr>
        <w:t xml:space="preserve"> 【</w:t>
      </w:r>
      <w:r>
        <w:rPr>
          <w:rFonts w:ascii="宋体" w:eastAsia="宋体" w:hAnsi="宋体" w:cs="宋体"/>
          <w:color w:val="0D0D0D" w:themeColor="text1" w:themeTint="F2"/>
          <w:kern w:val="0"/>
          <w:sz w:val="28"/>
          <w:szCs w:val="28"/>
        </w:rPr>
        <w:t>油品质量控制</w:t>
      </w:r>
      <w:r>
        <w:rPr>
          <w:rFonts w:ascii="宋体" w:eastAsia="宋体" w:hAnsi="宋体" w:cs="宋体"/>
          <w:b/>
          <w:bCs/>
          <w:color w:val="0D0D0D" w:themeColor="text1" w:themeTint="F2"/>
          <w:kern w:val="0"/>
          <w:sz w:val="28"/>
          <w:szCs w:val="28"/>
        </w:rPr>
        <w:t>】</w:t>
      </w:r>
      <w:r>
        <w:rPr>
          <w:rFonts w:ascii="宋体" w:eastAsia="宋体" w:hAnsi="宋体" w:cs="宋体"/>
          <w:bCs/>
          <w:color w:val="0D0D0D" w:themeColor="text1" w:themeTint="F2"/>
          <w:kern w:val="0"/>
          <w:sz w:val="28"/>
          <w:szCs w:val="28"/>
        </w:rPr>
        <w:t>禁止</w:t>
      </w:r>
      <w:r>
        <w:rPr>
          <w:rFonts w:ascii="宋体" w:eastAsia="宋体" w:hAnsi="宋体" w:cs="宋体" w:hint="eastAsia"/>
          <w:bCs/>
          <w:color w:val="0D0D0D" w:themeColor="text1" w:themeTint="F2"/>
          <w:kern w:val="0"/>
          <w:sz w:val="28"/>
          <w:szCs w:val="28"/>
        </w:rPr>
        <w:t>储存、运输</w:t>
      </w:r>
      <w:r>
        <w:rPr>
          <w:rFonts w:ascii="宋体" w:eastAsia="宋体" w:hAnsi="宋体" w:cs="宋体"/>
          <w:bCs/>
          <w:color w:val="0D0D0D" w:themeColor="text1" w:themeTint="F2"/>
          <w:kern w:val="0"/>
          <w:sz w:val="28"/>
          <w:szCs w:val="28"/>
        </w:rPr>
        <w:t>不符合标准的</w:t>
      </w:r>
      <w:r>
        <w:rPr>
          <w:rFonts w:ascii="宋体" w:eastAsia="宋体" w:hAnsi="宋体" w:cs="宋体" w:hint="eastAsia"/>
          <w:bCs/>
          <w:color w:val="0D0D0D" w:themeColor="text1" w:themeTint="F2"/>
          <w:kern w:val="0"/>
          <w:sz w:val="28"/>
          <w:szCs w:val="28"/>
        </w:rPr>
        <w:t>汽油、柴油、煤油、渣油、重油等燃料油</w:t>
      </w:r>
      <w:r>
        <w:rPr>
          <w:rFonts w:ascii="宋体" w:eastAsia="宋体" w:hAnsi="宋体" w:cs="宋体"/>
          <w:bCs/>
          <w:color w:val="0D0D0D" w:themeColor="text1" w:themeTint="F2"/>
          <w:kern w:val="0"/>
          <w:sz w:val="28"/>
          <w:szCs w:val="28"/>
        </w:rPr>
        <w:t>。禁止</w:t>
      </w:r>
      <w:r>
        <w:rPr>
          <w:rFonts w:ascii="宋体" w:eastAsia="宋体" w:hAnsi="宋体" w:cs="宋体" w:hint="eastAsia"/>
          <w:bCs/>
          <w:color w:val="0D0D0D" w:themeColor="text1" w:themeTint="F2"/>
          <w:kern w:val="0"/>
          <w:sz w:val="28"/>
          <w:szCs w:val="28"/>
        </w:rPr>
        <w:t>无证</w:t>
      </w:r>
      <w:r>
        <w:rPr>
          <w:rFonts w:ascii="宋体" w:eastAsia="宋体" w:hAnsi="宋体" w:cs="宋体"/>
          <w:bCs/>
          <w:color w:val="0D0D0D" w:themeColor="text1" w:themeTint="F2"/>
          <w:kern w:val="0"/>
          <w:sz w:val="28"/>
          <w:szCs w:val="28"/>
        </w:rPr>
        <w:t>加油站、流动加油车销售</w:t>
      </w:r>
      <w:r>
        <w:rPr>
          <w:rFonts w:ascii="宋体" w:eastAsia="宋体" w:hAnsi="宋体" w:cs="宋体" w:hint="eastAsia"/>
          <w:bCs/>
          <w:color w:val="0D0D0D" w:themeColor="text1" w:themeTint="F2"/>
          <w:kern w:val="0"/>
          <w:sz w:val="28"/>
          <w:szCs w:val="28"/>
        </w:rPr>
        <w:t>燃料油。</w:t>
      </w:r>
    </w:p>
    <w:p w:rsidR="00A079AC" w:rsidRDefault="00E4727C" w:rsidP="005E7A62">
      <w:pPr>
        <w:spacing w:beforeLines="50" w:line="300" w:lineRule="auto"/>
        <w:jc w:val="center"/>
        <w:rPr>
          <w:rFonts w:ascii="宋体" w:eastAsia="宋体" w:hAnsi="宋体"/>
          <w:b/>
          <w:bCs/>
          <w:color w:val="000000" w:themeColor="text1"/>
          <w:sz w:val="28"/>
          <w:szCs w:val="28"/>
        </w:rPr>
      </w:pPr>
      <w:r>
        <w:rPr>
          <w:rFonts w:ascii="宋体" w:eastAsia="宋体" w:hAnsi="宋体" w:hint="eastAsia"/>
          <w:b/>
          <w:bCs/>
          <w:color w:val="000000" w:themeColor="text1"/>
          <w:sz w:val="28"/>
          <w:szCs w:val="28"/>
        </w:rPr>
        <w:t>第三节 煤炭与其他能源污染防治</w:t>
      </w:r>
    </w:p>
    <w:p w:rsidR="00A079AC" w:rsidRPr="00D66948" w:rsidRDefault="00E4727C" w:rsidP="005E7A62">
      <w:pPr>
        <w:pStyle w:val="a6"/>
        <w:spacing w:beforeLines="50" w:beforeAutospacing="0" w:afterAutospacing="0" w:line="300" w:lineRule="auto"/>
        <w:ind w:firstLineChars="200" w:firstLine="562"/>
        <w:rPr>
          <w:bCs/>
          <w:sz w:val="28"/>
          <w:szCs w:val="28"/>
        </w:rPr>
      </w:pPr>
      <w:r>
        <w:rPr>
          <w:rFonts w:hint="eastAsia"/>
          <w:b/>
          <w:bCs/>
          <w:color w:val="0D0D0D" w:themeColor="text1" w:themeTint="F2"/>
          <w:sz w:val="28"/>
          <w:szCs w:val="28"/>
        </w:rPr>
        <w:t>第二十</w:t>
      </w:r>
      <w:r w:rsidRPr="00D66948">
        <w:rPr>
          <w:rFonts w:hint="eastAsia"/>
          <w:b/>
          <w:bCs/>
          <w:sz w:val="28"/>
          <w:szCs w:val="28"/>
        </w:rPr>
        <w:t xml:space="preserve">五条 </w:t>
      </w:r>
      <w:r w:rsidRPr="00D66948">
        <w:rPr>
          <w:rFonts w:hint="eastAsia"/>
          <w:bCs/>
          <w:sz w:val="28"/>
          <w:szCs w:val="28"/>
        </w:rPr>
        <w:t>【燃煤总量控制】市发展和改革、市工业和信息化主管部门应当根据经济发展状况和大气环境质量要求，制定燃煤消费总量削减计划并实行目标管理。</w:t>
      </w:r>
    </w:p>
    <w:p w:rsidR="00A079AC" w:rsidRPr="00D66948" w:rsidRDefault="00E4727C" w:rsidP="005E7A62">
      <w:pPr>
        <w:pStyle w:val="a6"/>
        <w:spacing w:beforeLines="50" w:beforeAutospacing="0" w:afterAutospacing="0" w:line="300" w:lineRule="auto"/>
        <w:ind w:firstLineChars="200" w:firstLine="560"/>
        <w:rPr>
          <w:bCs/>
          <w:sz w:val="28"/>
          <w:szCs w:val="28"/>
        </w:rPr>
      </w:pPr>
      <w:r w:rsidRPr="00D66948">
        <w:rPr>
          <w:rFonts w:hint="eastAsia"/>
          <w:bCs/>
          <w:sz w:val="28"/>
          <w:szCs w:val="28"/>
        </w:rPr>
        <w:t>市、县（区）人民政府应当按照燃煤消耗总量控制目标，严格控制新增耗煤项目。</w:t>
      </w:r>
    </w:p>
    <w:p w:rsidR="00A079AC" w:rsidRDefault="00E4727C" w:rsidP="005E7A62">
      <w:pPr>
        <w:pStyle w:val="a6"/>
        <w:spacing w:beforeLines="50" w:beforeAutospacing="0" w:afterAutospacing="0" w:line="300" w:lineRule="auto"/>
        <w:ind w:firstLineChars="200" w:firstLine="562"/>
        <w:rPr>
          <w:bCs/>
          <w:color w:val="0D0D0D" w:themeColor="text1" w:themeTint="F2"/>
          <w:sz w:val="28"/>
          <w:szCs w:val="28"/>
        </w:rPr>
      </w:pPr>
      <w:r>
        <w:rPr>
          <w:rFonts w:hint="eastAsia"/>
          <w:b/>
          <w:bCs/>
          <w:color w:val="0D0D0D" w:themeColor="text1" w:themeTint="F2"/>
          <w:sz w:val="28"/>
          <w:szCs w:val="28"/>
        </w:rPr>
        <w:t xml:space="preserve">第二十六条 </w:t>
      </w:r>
      <w:r>
        <w:rPr>
          <w:rFonts w:hint="eastAsia"/>
          <w:bCs/>
          <w:color w:val="0D0D0D" w:themeColor="text1" w:themeTint="F2"/>
          <w:sz w:val="28"/>
          <w:szCs w:val="28"/>
        </w:rPr>
        <w:t>【</w:t>
      </w:r>
      <w:r w:rsidRPr="00D66948">
        <w:rPr>
          <w:rFonts w:hint="eastAsia"/>
          <w:bCs/>
          <w:sz w:val="28"/>
          <w:szCs w:val="28"/>
        </w:rPr>
        <w:t>散煤质量</w:t>
      </w:r>
      <w:r w:rsidRPr="00D66948">
        <w:rPr>
          <w:bCs/>
          <w:sz w:val="28"/>
          <w:szCs w:val="28"/>
        </w:rPr>
        <w:t>管理</w:t>
      </w:r>
      <w:r w:rsidRPr="00D66948">
        <w:rPr>
          <w:rFonts w:hint="eastAsia"/>
          <w:bCs/>
          <w:sz w:val="28"/>
          <w:szCs w:val="28"/>
        </w:rPr>
        <w:t>】市人民政府应当加强民用散煤质量监督和节能炉具的推广使用，并制定奖</w:t>
      </w:r>
      <w:r>
        <w:rPr>
          <w:rFonts w:hint="eastAsia"/>
          <w:bCs/>
          <w:color w:val="0D0D0D" w:themeColor="text1" w:themeTint="F2"/>
          <w:sz w:val="28"/>
          <w:szCs w:val="28"/>
        </w:rPr>
        <w:t>励或者补贴政策。</w:t>
      </w:r>
    </w:p>
    <w:p w:rsidR="00A079AC" w:rsidRDefault="00E4727C" w:rsidP="005E7A62">
      <w:pPr>
        <w:spacing w:beforeLines="50" w:line="300" w:lineRule="auto"/>
        <w:ind w:firstLineChars="200" w:firstLine="562"/>
        <w:rPr>
          <w:rFonts w:ascii="宋体" w:eastAsia="宋体" w:hAnsi="宋体" w:cs="宋体"/>
          <w:bCs/>
          <w:color w:val="0D0D0D" w:themeColor="text1" w:themeTint="F2"/>
          <w:kern w:val="0"/>
          <w:sz w:val="28"/>
          <w:szCs w:val="28"/>
        </w:rPr>
      </w:pPr>
      <w:r>
        <w:rPr>
          <w:rFonts w:ascii="宋体" w:eastAsia="宋体" w:hAnsi="宋体" w:cs="宋体" w:hint="eastAsia"/>
          <w:b/>
          <w:bCs/>
          <w:color w:val="0D0D0D" w:themeColor="text1" w:themeTint="F2"/>
          <w:kern w:val="0"/>
          <w:sz w:val="28"/>
          <w:szCs w:val="28"/>
        </w:rPr>
        <w:t>第二十七条 【</w:t>
      </w:r>
      <w:r>
        <w:rPr>
          <w:rFonts w:ascii="宋体" w:eastAsia="宋体" w:hAnsi="宋体" w:cs="宋体" w:hint="eastAsia"/>
          <w:color w:val="0D0D0D" w:themeColor="text1" w:themeTint="F2"/>
          <w:kern w:val="0"/>
          <w:sz w:val="28"/>
          <w:szCs w:val="28"/>
        </w:rPr>
        <w:t>燃煤锅炉管理</w:t>
      </w:r>
      <w:r>
        <w:rPr>
          <w:rFonts w:ascii="宋体" w:eastAsia="宋体" w:hAnsi="宋体" w:cs="宋体" w:hint="eastAsia"/>
          <w:b/>
          <w:bCs/>
          <w:color w:val="0D0D0D" w:themeColor="text1" w:themeTint="F2"/>
          <w:kern w:val="0"/>
          <w:sz w:val="28"/>
          <w:szCs w:val="28"/>
        </w:rPr>
        <w:t>】</w:t>
      </w:r>
      <w:r>
        <w:rPr>
          <w:rFonts w:ascii="宋体" w:eastAsia="宋体" w:hAnsi="宋体" w:cs="宋体" w:hint="eastAsia"/>
          <w:bCs/>
          <w:color w:val="0D0D0D" w:themeColor="text1" w:themeTint="F2"/>
          <w:kern w:val="0"/>
          <w:sz w:val="28"/>
          <w:szCs w:val="28"/>
        </w:rPr>
        <w:t>市、县（区）人民政府制定本行政区域燃煤污染防治计划，限期取缔每小时三十五蒸吨以下燃煤锅炉、燃煤茶炉大灶以及经营性小煤炉。</w:t>
      </w:r>
    </w:p>
    <w:p w:rsidR="00A079AC" w:rsidRPr="00D66948" w:rsidRDefault="00E4727C">
      <w:pPr>
        <w:ind w:firstLineChars="200" w:firstLine="562"/>
        <w:rPr>
          <w:rFonts w:ascii="宋体" w:eastAsia="宋体" w:hAnsi="宋体" w:cs="Times New Roman"/>
          <w:sz w:val="28"/>
          <w:szCs w:val="28"/>
        </w:rPr>
      </w:pPr>
      <w:r>
        <w:rPr>
          <w:rFonts w:ascii="宋体" w:eastAsia="宋体" w:hAnsi="宋体" w:cs="宋体" w:hint="eastAsia"/>
          <w:b/>
          <w:bCs/>
          <w:color w:val="0D0D0D" w:themeColor="text1" w:themeTint="F2"/>
          <w:kern w:val="0"/>
          <w:sz w:val="28"/>
          <w:szCs w:val="28"/>
        </w:rPr>
        <w:t>第二十八条 【</w:t>
      </w:r>
      <w:r>
        <w:rPr>
          <w:rFonts w:ascii="宋体" w:eastAsia="宋体" w:hAnsi="宋体" w:cs="宋体" w:hint="eastAsia"/>
          <w:color w:val="0D0D0D" w:themeColor="text1" w:themeTint="F2"/>
          <w:kern w:val="0"/>
          <w:sz w:val="28"/>
          <w:szCs w:val="28"/>
        </w:rPr>
        <w:t>餐饮监控</w:t>
      </w:r>
      <w:r w:rsidRPr="00D66948">
        <w:rPr>
          <w:rFonts w:ascii="宋体" w:eastAsia="宋体" w:hAnsi="宋体" w:cs="宋体" w:hint="eastAsia"/>
          <w:b/>
          <w:bCs/>
          <w:kern w:val="0"/>
          <w:sz w:val="28"/>
          <w:szCs w:val="28"/>
        </w:rPr>
        <w:t>】</w:t>
      </w:r>
      <w:r w:rsidRPr="00D66948">
        <w:rPr>
          <w:rFonts w:ascii="宋体" w:eastAsia="宋体" w:hAnsi="宋体" w:cs="宋体" w:hint="eastAsia"/>
          <w:bCs/>
          <w:kern w:val="0"/>
          <w:sz w:val="28"/>
          <w:szCs w:val="28"/>
        </w:rPr>
        <w:t>集中供餐场所</w:t>
      </w:r>
      <w:r w:rsidR="00D66948" w:rsidRPr="00D66948">
        <w:rPr>
          <w:rFonts w:ascii="宋体" w:eastAsia="宋体" w:hAnsi="宋体" w:cs="Times New Roman" w:hint="eastAsia"/>
          <w:sz w:val="28"/>
          <w:szCs w:val="28"/>
        </w:rPr>
        <w:t>应当按照要求设置餐饮业专用烟道、油烟净化装置，并保证</w:t>
      </w:r>
      <w:r w:rsidRPr="00D66948">
        <w:rPr>
          <w:rFonts w:ascii="宋体" w:eastAsia="宋体" w:hAnsi="宋体" w:cs="Times New Roman" w:hint="eastAsia"/>
          <w:sz w:val="28"/>
          <w:szCs w:val="28"/>
        </w:rPr>
        <w:t>正常运行，实现达标排放；就餐场所面积一千平方米以上的，应当安装油烟在线监控设施。</w:t>
      </w:r>
    </w:p>
    <w:p w:rsidR="00A079AC" w:rsidRDefault="00E4727C">
      <w:pPr>
        <w:ind w:firstLineChars="200" w:firstLine="560"/>
        <w:rPr>
          <w:rFonts w:ascii="宋体" w:eastAsia="宋体" w:hAnsi="宋体" w:cs="宋体"/>
          <w:bCs/>
          <w:color w:val="0D0D0D" w:themeColor="text1" w:themeTint="F2"/>
          <w:kern w:val="0"/>
          <w:sz w:val="28"/>
          <w:szCs w:val="28"/>
        </w:rPr>
      </w:pPr>
      <w:r w:rsidRPr="00D66948">
        <w:rPr>
          <w:rFonts w:ascii="宋体" w:eastAsia="宋体" w:hAnsi="宋体" w:cs="Times New Roman" w:hint="eastAsia"/>
          <w:sz w:val="28"/>
          <w:szCs w:val="28"/>
        </w:rPr>
        <w:lastRenderedPageBreak/>
        <w:t>新建住宅小区应当建立集中烟道，设置油烟净</w:t>
      </w:r>
      <w:r>
        <w:rPr>
          <w:rFonts w:ascii="宋体" w:eastAsia="宋体" w:hAnsi="宋体" w:cs="Times New Roman" w:hint="eastAsia"/>
          <w:color w:val="000000"/>
          <w:sz w:val="28"/>
          <w:szCs w:val="28"/>
        </w:rPr>
        <w:t>化装置，实现达标排放。</w:t>
      </w:r>
    </w:p>
    <w:p w:rsidR="00A079AC" w:rsidRPr="0085646D" w:rsidRDefault="00E4727C" w:rsidP="005E7A62">
      <w:pPr>
        <w:pStyle w:val="a6"/>
        <w:spacing w:beforeLines="50" w:beforeAutospacing="0" w:afterAutospacing="0" w:line="300" w:lineRule="auto"/>
        <w:ind w:firstLineChars="200" w:firstLine="562"/>
        <w:rPr>
          <w:bCs/>
          <w:sz w:val="28"/>
          <w:szCs w:val="28"/>
        </w:rPr>
      </w:pPr>
      <w:r w:rsidRPr="0085646D">
        <w:rPr>
          <w:rFonts w:hint="eastAsia"/>
          <w:b/>
          <w:bCs/>
          <w:sz w:val="28"/>
          <w:szCs w:val="28"/>
        </w:rPr>
        <w:t xml:space="preserve">第二十九条 </w:t>
      </w:r>
      <w:r w:rsidRPr="0085646D">
        <w:rPr>
          <w:rFonts w:hint="eastAsia"/>
          <w:bCs/>
          <w:sz w:val="28"/>
          <w:szCs w:val="28"/>
        </w:rPr>
        <w:t>【烟花爆竹管控】市、县（区）人民政府可以根据大气污染防治的需要和本地实际情况，划定禁止或者限制燃放烟花爆竹的区域和时段。</w:t>
      </w:r>
    </w:p>
    <w:p w:rsidR="00A079AC" w:rsidRDefault="00E4727C" w:rsidP="005E7A62">
      <w:pPr>
        <w:pStyle w:val="a6"/>
        <w:spacing w:beforeLines="50" w:beforeAutospacing="0" w:afterAutospacing="0" w:line="300" w:lineRule="auto"/>
        <w:ind w:firstLineChars="200" w:firstLine="560"/>
        <w:rPr>
          <w:bCs/>
          <w:color w:val="0D0D0D" w:themeColor="text1" w:themeTint="F2"/>
          <w:sz w:val="28"/>
          <w:szCs w:val="28"/>
        </w:rPr>
      </w:pPr>
      <w:r w:rsidRPr="0085646D">
        <w:rPr>
          <w:rFonts w:hint="eastAsia"/>
          <w:bCs/>
          <w:sz w:val="28"/>
          <w:szCs w:val="28"/>
        </w:rPr>
        <w:t>鼓励</w:t>
      </w:r>
      <w:r>
        <w:rPr>
          <w:rFonts w:hint="eastAsia"/>
          <w:bCs/>
          <w:color w:val="0D0D0D" w:themeColor="text1" w:themeTint="F2"/>
          <w:sz w:val="28"/>
          <w:szCs w:val="28"/>
        </w:rPr>
        <w:t>绿色殡葬、</w:t>
      </w:r>
      <w:r w:rsidR="0085646D">
        <w:rPr>
          <w:rFonts w:hint="eastAsia"/>
          <w:bCs/>
          <w:color w:val="0D0D0D" w:themeColor="text1" w:themeTint="F2"/>
          <w:sz w:val="28"/>
          <w:szCs w:val="28"/>
        </w:rPr>
        <w:t>文明</w:t>
      </w:r>
      <w:r>
        <w:rPr>
          <w:rFonts w:hint="eastAsia"/>
          <w:bCs/>
          <w:color w:val="0D0D0D" w:themeColor="text1" w:themeTint="F2"/>
          <w:sz w:val="28"/>
          <w:szCs w:val="28"/>
        </w:rPr>
        <w:t>祭祀</w:t>
      </w:r>
      <w:r w:rsidR="0085646D">
        <w:rPr>
          <w:rFonts w:hint="eastAsia"/>
          <w:bCs/>
          <w:color w:val="0D0D0D" w:themeColor="text1" w:themeTint="F2"/>
          <w:sz w:val="28"/>
          <w:szCs w:val="28"/>
        </w:rPr>
        <w:t>；</w:t>
      </w:r>
      <w:r>
        <w:rPr>
          <w:rFonts w:hint="eastAsia"/>
          <w:bCs/>
          <w:color w:val="0D0D0D" w:themeColor="text1" w:themeTint="F2"/>
          <w:sz w:val="28"/>
          <w:szCs w:val="28"/>
        </w:rPr>
        <w:t>除公墓、</w:t>
      </w:r>
      <w:r w:rsidR="0085646D">
        <w:rPr>
          <w:rFonts w:hint="eastAsia"/>
          <w:bCs/>
          <w:color w:val="0D0D0D" w:themeColor="text1" w:themeTint="F2"/>
          <w:sz w:val="28"/>
          <w:szCs w:val="28"/>
        </w:rPr>
        <w:t>殡仪馆等</w:t>
      </w:r>
      <w:r w:rsidR="0085646D">
        <w:rPr>
          <w:bCs/>
          <w:color w:val="0D0D0D" w:themeColor="text1" w:themeTint="F2"/>
          <w:sz w:val="28"/>
          <w:szCs w:val="28"/>
        </w:rPr>
        <w:t>祭祀场所</w:t>
      </w:r>
      <w:r>
        <w:rPr>
          <w:rFonts w:hint="eastAsia"/>
          <w:bCs/>
          <w:color w:val="0D0D0D" w:themeColor="text1" w:themeTint="F2"/>
          <w:sz w:val="28"/>
          <w:szCs w:val="28"/>
        </w:rPr>
        <w:t>以外，在城市建成区禁止燃烧祭祀物品。</w:t>
      </w:r>
    </w:p>
    <w:p w:rsidR="00A079AC" w:rsidRDefault="00E4727C" w:rsidP="005E7A62">
      <w:pPr>
        <w:spacing w:beforeLines="50" w:line="300" w:lineRule="auto"/>
        <w:jc w:val="center"/>
        <w:rPr>
          <w:rFonts w:ascii="宋体" w:eastAsia="宋体" w:hAnsi="宋体"/>
          <w:sz w:val="28"/>
          <w:szCs w:val="28"/>
        </w:rPr>
      </w:pPr>
      <w:r>
        <w:rPr>
          <w:rFonts w:ascii="宋体" w:eastAsia="宋体" w:hAnsi="宋体" w:cs="宋体" w:hint="eastAsia"/>
          <w:b/>
          <w:color w:val="0D0D0D" w:themeColor="text1" w:themeTint="F2"/>
          <w:kern w:val="0"/>
          <w:sz w:val="28"/>
          <w:szCs w:val="28"/>
        </w:rPr>
        <w:t>第四节 扬尘污染防治</w:t>
      </w:r>
    </w:p>
    <w:p w:rsidR="00A079AC" w:rsidRDefault="00E4727C" w:rsidP="005E7A62">
      <w:pPr>
        <w:spacing w:beforeLines="50" w:line="300" w:lineRule="auto"/>
        <w:ind w:firstLineChars="200" w:firstLine="562"/>
        <w:rPr>
          <w:rFonts w:ascii="宋体" w:eastAsia="宋体" w:hAnsi="宋体" w:cs="宋体"/>
          <w:bCs/>
          <w:color w:val="0D0D0D" w:themeColor="text1" w:themeTint="F2"/>
          <w:kern w:val="0"/>
          <w:sz w:val="28"/>
          <w:szCs w:val="28"/>
        </w:rPr>
      </w:pPr>
      <w:r>
        <w:rPr>
          <w:rFonts w:ascii="宋体" w:eastAsia="宋体" w:hAnsi="宋体" w:cs="宋体" w:hint="eastAsia"/>
          <w:b/>
          <w:color w:val="0D0D0D" w:themeColor="text1" w:themeTint="F2"/>
          <w:kern w:val="0"/>
          <w:sz w:val="28"/>
          <w:szCs w:val="28"/>
        </w:rPr>
        <w:t>第三十条 【</w:t>
      </w:r>
      <w:r>
        <w:rPr>
          <w:rFonts w:ascii="宋体" w:eastAsia="宋体" w:hAnsi="宋体" w:cs="宋体" w:hint="eastAsia"/>
          <w:bCs/>
          <w:color w:val="0D0D0D" w:themeColor="text1" w:themeTint="F2"/>
          <w:kern w:val="0"/>
          <w:sz w:val="28"/>
          <w:szCs w:val="28"/>
        </w:rPr>
        <w:t>区域生态建设】</w:t>
      </w:r>
      <w:r>
        <w:rPr>
          <w:rFonts w:ascii="宋体" w:eastAsia="宋体" w:hAnsi="宋体" w:hint="eastAsia"/>
          <w:bCs/>
          <w:color w:val="0D0D0D" w:themeColor="text1" w:themeTint="F2"/>
          <w:sz w:val="28"/>
          <w:szCs w:val="28"/>
        </w:rPr>
        <w:t>市</w:t>
      </w:r>
      <w:r w:rsidRPr="00C3110F">
        <w:rPr>
          <w:rFonts w:ascii="宋体" w:eastAsia="宋体" w:hAnsi="宋体" w:hint="eastAsia"/>
          <w:bCs/>
          <w:sz w:val="28"/>
          <w:szCs w:val="28"/>
        </w:rPr>
        <w:t>、县（区）、乡（镇）</w:t>
      </w:r>
      <w:r w:rsidRPr="00C3110F">
        <w:rPr>
          <w:rFonts w:ascii="宋体" w:eastAsia="宋体" w:hAnsi="宋体" w:cs="宋体" w:hint="eastAsia"/>
          <w:bCs/>
          <w:kern w:val="0"/>
          <w:sz w:val="28"/>
          <w:szCs w:val="28"/>
        </w:rPr>
        <w:t>人民</w:t>
      </w:r>
      <w:r>
        <w:rPr>
          <w:rFonts w:ascii="宋体" w:eastAsia="宋体" w:hAnsi="宋体" w:cs="宋体" w:hint="eastAsia"/>
          <w:bCs/>
          <w:color w:val="0D0D0D" w:themeColor="text1" w:themeTint="F2"/>
          <w:kern w:val="0"/>
          <w:sz w:val="28"/>
          <w:szCs w:val="28"/>
        </w:rPr>
        <w:t>政府应当加强区域生态建设，开展植树种草、防风固沙、水土保持等工作，减少尘源，改善区域大气环境质量。</w:t>
      </w:r>
    </w:p>
    <w:p w:rsidR="00A079AC" w:rsidRDefault="00E4727C" w:rsidP="005E7A62">
      <w:pPr>
        <w:spacing w:beforeLines="50" w:line="300" w:lineRule="auto"/>
        <w:ind w:firstLineChars="200" w:firstLine="562"/>
        <w:rPr>
          <w:rFonts w:ascii="宋体" w:eastAsia="宋体" w:hAnsi="宋体"/>
          <w:color w:val="FF0000"/>
          <w:sz w:val="28"/>
          <w:szCs w:val="28"/>
        </w:rPr>
      </w:pPr>
      <w:r>
        <w:rPr>
          <w:rFonts w:ascii="宋体" w:eastAsia="宋体" w:hAnsi="宋体" w:hint="eastAsia"/>
          <w:b/>
          <w:color w:val="000000" w:themeColor="text1"/>
          <w:sz w:val="28"/>
          <w:szCs w:val="28"/>
        </w:rPr>
        <w:t xml:space="preserve">第三十一条 </w:t>
      </w:r>
      <w:r>
        <w:rPr>
          <w:rFonts w:ascii="宋体" w:eastAsia="宋体" w:hAnsi="宋体" w:hint="eastAsia"/>
          <w:b/>
          <w:bCs/>
          <w:color w:val="000000" w:themeColor="text1"/>
          <w:sz w:val="28"/>
          <w:szCs w:val="28"/>
        </w:rPr>
        <w:t>【</w:t>
      </w:r>
      <w:r>
        <w:rPr>
          <w:rFonts w:ascii="宋体" w:eastAsia="宋体" w:hAnsi="宋体"/>
          <w:bCs/>
          <w:color w:val="000000" w:themeColor="text1"/>
          <w:sz w:val="28"/>
          <w:szCs w:val="28"/>
        </w:rPr>
        <w:t>散装、流体物料</w:t>
      </w:r>
      <w:r>
        <w:rPr>
          <w:rFonts w:ascii="宋体" w:eastAsia="宋体" w:hAnsi="宋体" w:hint="eastAsia"/>
          <w:bCs/>
          <w:color w:val="000000" w:themeColor="text1"/>
          <w:sz w:val="28"/>
          <w:szCs w:val="28"/>
        </w:rPr>
        <w:t>运输管理</w:t>
      </w:r>
      <w:r>
        <w:rPr>
          <w:rFonts w:ascii="宋体" w:eastAsia="宋体" w:hAnsi="宋体" w:hint="eastAsia"/>
          <w:b/>
          <w:bCs/>
          <w:color w:val="000000" w:themeColor="text1"/>
          <w:sz w:val="28"/>
          <w:szCs w:val="28"/>
        </w:rPr>
        <w:t>】</w:t>
      </w:r>
      <w:r>
        <w:rPr>
          <w:rFonts w:ascii="宋体" w:eastAsia="宋体" w:hAnsi="宋体" w:cs="Calibri" w:hint="eastAsia"/>
          <w:color w:val="000000" w:themeColor="text1"/>
          <w:sz w:val="28"/>
          <w:szCs w:val="28"/>
        </w:rPr>
        <w:t>建设单位、</w:t>
      </w:r>
      <w:r>
        <w:rPr>
          <w:rFonts w:ascii="宋体" w:eastAsia="宋体" w:hAnsi="宋体" w:cs="Calibri"/>
          <w:color w:val="000000" w:themeColor="text1"/>
          <w:sz w:val="28"/>
          <w:szCs w:val="28"/>
        </w:rPr>
        <w:t>施工单位</w:t>
      </w:r>
      <w:r>
        <w:rPr>
          <w:rFonts w:ascii="宋体" w:eastAsia="宋体" w:hAnsi="宋体" w:cs="Calibri" w:hint="eastAsia"/>
          <w:color w:val="000000" w:themeColor="text1"/>
          <w:sz w:val="28"/>
          <w:szCs w:val="28"/>
        </w:rPr>
        <w:t>不得将</w:t>
      </w:r>
      <w:r>
        <w:rPr>
          <w:rFonts w:ascii="宋体" w:eastAsia="宋体" w:hAnsi="宋体" w:cs="Calibri" w:hint="eastAsia"/>
          <w:bCs/>
          <w:color w:val="000000" w:themeColor="text1"/>
          <w:sz w:val="28"/>
          <w:szCs w:val="28"/>
        </w:rPr>
        <w:t>运输煤炭、垃圾、渣土、砂石、土方、灰浆等散装、流体物料业</w:t>
      </w:r>
      <w:r w:rsidRPr="00DF3FD5">
        <w:rPr>
          <w:rFonts w:ascii="宋体" w:eastAsia="宋体" w:hAnsi="宋体" w:cs="Calibri" w:hint="eastAsia"/>
          <w:bCs/>
          <w:sz w:val="28"/>
          <w:szCs w:val="28"/>
        </w:rPr>
        <w:t>务</w:t>
      </w:r>
      <w:r w:rsidRPr="00DF3FD5">
        <w:rPr>
          <w:rFonts w:ascii="宋体" w:eastAsia="宋体" w:hAnsi="宋体" w:cs="Calibri"/>
          <w:bCs/>
          <w:sz w:val="28"/>
          <w:szCs w:val="28"/>
        </w:rPr>
        <w:t>交给</w:t>
      </w:r>
      <w:r w:rsidRPr="00DF3FD5">
        <w:rPr>
          <w:rFonts w:ascii="宋体" w:eastAsia="宋体" w:hAnsi="宋体" w:cs="Calibri" w:hint="eastAsia"/>
          <w:sz w:val="28"/>
          <w:szCs w:val="28"/>
        </w:rPr>
        <w:t>无密闭运输车辆的公司运输；无密闭运输车辆的公司不得承接</w:t>
      </w:r>
      <w:r w:rsidRPr="00DF3FD5">
        <w:rPr>
          <w:rFonts w:ascii="宋体" w:eastAsia="宋体" w:hAnsi="宋体" w:hint="eastAsia"/>
          <w:sz w:val="28"/>
          <w:szCs w:val="28"/>
        </w:rPr>
        <w:t>上述业务。</w:t>
      </w:r>
    </w:p>
    <w:p w:rsidR="00A079AC" w:rsidRDefault="00E4727C" w:rsidP="005E7A62">
      <w:pPr>
        <w:spacing w:beforeLines="50" w:line="300" w:lineRule="auto"/>
        <w:ind w:firstLineChars="200" w:firstLine="562"/>
        <w:rPr>
          <w:rFonts w:ascii="宋体" w:eastAsia="宋体" w:hAnsi="宋体" w:cs="宋体"/>
          <w:bCs/>
          <w:color w:val="0D0D0D" w:themeColor="text1" w:themeTint="F2"/>
          <w:kern w:val="0"/>
          <w:sz w:val="28"/>
          <w:szCs w:val="28"/>
        </w:rPr>
      </w:pPr>
      <w:r>
        <w:rPr>
          <w:rFonts w:ascii="宋体" w:eastAsia="宋体" w:hAnsi="宋体" w:cs="宋体" w:hint="eastAsia"/>
          <w:b/>
          <w:bCs/>
          <w:color w:val="0D0D0D" w:themeColor="text1" w:themeTint="F2"/>
          <w:kern w:val="0"/>
          <w:sz w:val="28"/>
          <w:szCs w:val="28"/>
        </w:rPr>
        <w:t>第三十二条 【</w:t>
      </w:r>
      <w:r>
        <w:rPr>
          <w:rFonts w:ascii="宋体" w:eastAsia="宋体" w:hAnsi="宋体" w:cs="宋体"/>
          <w:color w:val="0D0D0D" w:themeColor="text1" w:themeTint="F2"/>
          <w:kern w:val="0"/>
          <w:sz w:val="28"/>
          <w:szCs w:val="28"/>
        </w:rPr>
        <w:t>场所</w:t>
      </w:r>
      <w:r>
        <w:rPr>
          <w:rFonts w:ascii="宋体" w:eastAsia="宋体" w:hAnsi="宋体" w:cs="宋体" w:hint="eastAsia"/>
          <w:color w:val="0D0D0D" w:themeColor="text1" w:themeTint="F2"/>
          <w:kern w:val="0"/>
          <w:sz w:val="28"/>
          <w:szCs w:val="28"/>
        </w:rPr>
        <w:t>扬尘</w:t>
      </w:r>
      <w:r>
        <w:rPr>
          <w:rFonts w:ascii="宋体" w:eastAsia="宋体" w:hAnsi="宋体" w:cs="宋体"/>
          <w:color w:val="0D0D0D" w:themeColor="text1" w:themeTint="F2"/>
          <w:kern w:val="0"/>
          <w:sz w:val="28"/>
          <w:szCs w:val="28"/>
        </w:rPr>
        <w:t>防治</w:t>
      </w:r>
      <w:r>
        <w:rPr>
          <w:rFonts w:ascii="宋体" w:eastAsia="宋体" w:hAnsi="宋体" w:cs="宋体" w:hint="eastAsia"/>
          <w:bCs/>
          <w:color w:val="0D0D0D" w:themeColor="text1" w:themeTint="F2"/>
          <w:kern w:val="0"/>
          <w:sz w:val="28"/>
          <w:szCs w:val="28"/>
        </w:rPr>
        <w:t>】停车场</w:t>
      </w:r>
      <w:r>
        <w:rPr>
          <w:rFonts w:ascii="宋体" w:eastAsia="宋体" w:hAnsi="宋体" w:cs="宋体"/>
          <w:bCs/>
          <w:color w:val="0D0D0D" w:themeColor="text1" w:themeTint="F2"/>
          <w:kern w:val="0"/>
          <w:sz w:val="28"/>
          <w:szCs w:val="28"/>
        </w:rPr>
        <w:t>应当</w:t>
      </w:r>
      <w:r>
        <w:rPr>
          <w:rFonts w:ascii="宋体" w:eastAsia="宋体" w:hAnsi="宋体" w:cs="宋体" w:hint="eastAsia"/>
          <w:bCs/>
          <w:color w:val="0D0D0D" w:themeColor="text1" w:themeTint="F2"/>
          <w:kern w:val="0"/>
          <w:sz w:val="28"/>
          <w:szCs w:val="28"/>
        </w:rPr>
        <w:t>采取硬化、清扫、</w:t>
      </w:r>
      <w:r>
        <w:rPr>
          <w:rFonts w:ascii="宋体" w:eastAsia="宋体" w:hAnsi="宋体" w:cs="宋体"/>
          <w:bCs/>
          <w:color w:val="0D0D0D" w:themeColor="text1" w:themeTint="F2"/>
          <w:kern w:val="0"/>
          <w:sz w:val="28"/>
          <w:szCs w:val="28"/>
        </w:rPr>
        <w:t>洒水</w:t>
      </w:r>
      <w:r>
        <w:rPr>
          <w:rFonts w:ascii="宋体" w:eastAsia="宋体" w:hAnsi="宋体" w:cs="宋体" w:hint="eastAsia"/>
          <w:bCs/>
          <w:color w:val="0D0D0D" w:themeColor="text1" w:themeTint="F2"/>
          <w:kern w:val="0"/>
          <w:sz w:val="28"/>
          <w:szCs w:val="28"/>
        </w:rPr>
        <w:t>等</w:t>
      </w:r>
      <w:r>
        <w:rPr>
          <w:rFonts w:ascii="宋体" w:eastAsia="宋体" w:hAnsi="宋体" w:cs="宋体"/>
          <w:bCs/>
          <w:color w:val="0D0D0D" w:themeColor="text1" w:themeTint="F2"/>
          <w:kern w:val="0"/>
          <w:sz w:val="28"/>
          <w:szCs w:val="28"/>
        </w:rPr>
        <w:t>降尘</w:t>
      </w:r>
      <w:r>
        <w:rPr>
          <w:rFonts w:ascii="宋体" w:eastAsia="宋体" w:hAnsi="宋体" w:cs="宋体" w:hint="eastAsia"/>
          <w:bCs/>
          <w:color w:val="0D0D0D" w:themeColor="text1" w:themeTint="F2"/>
          <w:kern w:val="0"/>
          <w:sz w:val="28"/>
          <w:szCs w:val="28"/>
        </w:rPr>
        <w:t>、抑尘措施</w:t>
      </w:r>
      <w:r>
        <w:rPr>
          <w:rFonts w:ascii="宋体" w:eastAsia="宋体" w:hAnsi="宋体" w:cs="宋体"/>
          <w:bCs/>
          <w:color w:val="0D0D0D" w:themeColor="text1" w:themeTint="F2"/>
          <w:kern w:val="0"/>
          <w:sz w:val="28"/>
          <w:szCs w:val="28"/>
        </w:rPr>
        <w:t>。</w:t>
      </w:r>
    </w:p>
    <w:p w:rsidR="00A079AC" w:rsidRDefault="00E4727C" w:rsidP="005E7A62">
      <w:pPr>
        <w:spacing w:beforeLines="50" w:line="300" w:lineRule="auto"/>
        <w:ind w:firstLineChars="200" w:firstLine="560"/>
        <w:rPr>
          <w:rFonts w:ascii="宋体" w:eastAsia="宋体" w:hAnsi="宋体" w:cs="宋体"/>
          <w:bCs/>
          <w:color w:val="0D0D0D" w:themeColor="text1" w:themeTint="F2"/>
          <w:kern w:val="0"/>
          <w:sz w:val="28"/>
          <w:szCs w:val="28"/>
        </w:rPr>
      </w:pPr>
      <w:r>
        <w:rPr>
          <w:rFonts w:ascii="宋体" w:eastAsia="宋体" w:hAnsi="宋体" w:cs="宋体"/>
          <w:bCs/>
          <w:color w:val="0D0D0D" w:themeColor="text1" w:themeTint="F2"/>
          <w:kern w:val="0"/>
          <w:sz w:val="28"/>
          <w:szCs w:val="28"/>
        </w:rPr>
        <w:t>货场以及</w:t>
      </w:r>
      <w:r>
        <w:rPr>
          <w:rFonts w:ascii="宋体" w:eastAsia="宋体" w:hAnsi="宋体" w:cs="宋体" w:hint="eastAsia"/>
          <w:bCs/>
          <w:color w:val="0D0D0D" w:themeColor="text1" w:themeTint="F2"/>
          <w:kern w:val="0"/>
          <w:sz w:val="28"/>
          <w:szCs w:val="28"/>
        </w:rPr>
        <w:t>易产生扬尘</w:t>
      </w:r>
      <w:r>
        <w:rPr>
          <w:rFonts w:ascii="宋体" w:eastAsia="宋体" w:hAnsi="宋体" w:cs="宋体"/>
          <w:bCs/>
          <w:color w:val="0D0D0D" w:themeColor="text1" w:themeTint="F2"/>
          <w:kern w:val="0"/>
          <w:sz w:val="28"/>
          <w:szCs w:val="28"/>
        </w:rPr>
        <w:t>的其他场所</w:t>
      </w:r>
      <w:r>
        <w:rPr>
          <w:rFonts w:ascii="宋体" w:eastAsia="宋体" w:hAnsi="宋体" w:cs="宋体" w:hint="eastAsia"/>
          <w:bCs/>
          <w:color w:val="0D0D0D" w:themeColor="text1" w:themeTint="F2"/>
          <w:kern w:val="0"/>
          <w:sz w:val="28"/>
          <w:szCs w:val="28"/>
        </w:rPr>
        <w:t>应当采取密闭、围挡等</w:t>
      </w:r>
      <w:r>
        <w:rPr>
          <w:rFonts w:ascii="宋体" w:eastAsia="宋体" w:hAnsi="宋体" w:cs="宋体"/>
          <w:bCs/>
          <w:color w:val="0D0D0D" w:themeColor="text1" w:themeTint="F2"/>
          <w:kern w:val="0"/>
          <w:sz w:val="28"/>
          <w:szCs w:val="28"/>
        </w:rPr>
        <w:t>降尘</w:t>
      </w:r>
      <w:r>
        <w:rPr>
          <w:rFonts w:ascii="宋体" w:eastAsia="宋体" w:hAnsi="宋体" w:cs="宋体" w:hint="eastAsia"/>
          <w:bCs/>
          <w:color w:val="0D0D0D" w:themeColor="text1" w:themeTint="F2"/>
          <w:kern w:val="0"/>
          <w:sz w:val="28"/>
          <w:szCs w:val="28"/>
        </w:rPr>
        <w:t>、抑尘措施</w:t>
      </w:r>
      <w:r>
        <w:rPr>
          <w:rFonts w:ascii="宋体" w:eastAsia="宋体" w:hAnsi="宋体" w:cs="宋体"/>
          <w:bCs/>
          <w:color w:val="0D0D0D" w:themeColor="text1" w:themeTint="F2"/>
          <w:kern w:val="0"/>
          <w:sz w:val="28"/>
          <w:szCs w:val="28"/>
        </w:rPr>
        <w:t>。</w:t>
      </w:r>
    </w:p>
    <w:p w:rsidR="00A079AC" w:rsidRDefault="00E4727C" w:rsidP="005E7A62">
      <w:pPr>
        <w:spacing w:beforeLines="50" w:line="300" w:lineRule="auto"/>
        <w:ind w:firstLineChars="200" w:firstLine="560"/>
        <w:rPr>
          <w:rFonts w:ascii="宋体" w:eastAsia="宋体" w:hAnsi="宋体" w:cs="宋体"/>
          <w:bCs/>
          <w:color w:val="0D0D0D" w:themeColor="text1" w:themeTint="F2"/>
          <w:kern w:val="0"/>
          <w:sz w:val="28"/>
          <w:szCs w:val="28"/>
        </w:rPr>
      </w:pPr>
      <w:r>
        <w:rPr>
          <w:rFonts w:ascii="宋体" w:eastAsia="宋体" w:hAnsi="宋体" w:cs="宋体" w:hint="eastAsia"/>
          <w:bCs/>
          <w:color w:val="0D0D0D" w:themeColor="text1" w:themeTint="F2"/>
          <w:kern w:val="0"/>
          <w:sz w:val="28"/>
          <w:szCs w:val="28"/>
        </w:rPr>
        <w:t>提倡易产生扬尘</w:t>
      </w:r>
      <w:r>
        <w:rPr>
          <w:rFonts w:ascii="宋体" w:eastAsia="宋体" w:hAnsi="宋体" w:cs="宋体"/>
          <w:bCs/>
          <w:color w:val="0D0D0D" w:themeColor="text1" w:themeTint="F2"/>
          <w:kern w:val="0"/>
          <w:sz w:val="28"/>
          <w:szCs w:val="28"/>
        </w:rPr>
        <w:t>的场所</w:t>
      </w:r>
      <w:r>
        <w:rPr>
          <w:rFonts w:ascii="宋体" w:eastAsia="宋体" w:hAnsi="宋体" w:cs="宋体" w:hint="eastAsia"/>
          <w:bCs/>
          <w:color w:val="0D0D0D" w:themeColor="text1" w:themeTint="F2"/>
          <w:kern w:val="0"/>
          <w:sz w:val="28"/>
          <w:szCs w:val="28"/>
        </w:rPr>
        <w:t>采</w:t>
      </w:r>
      <w:r w:rsidRPr="00DF3FD5">
        <w:rPr>
          <w:rFonts w:ascii="宋体" w:eastAsia="宋体" w:hAnsi="宋体" w:cs="宋体" w:hint="eastAsia"/>
          <w:bCs/>
          <w:kern w:val="0"/>
          <w:sz w:val="28"/>
          <w:szCs w:val="28"/>
        </w:rPr>
        <w:t>取生态化降尘措施</w:t>
      </w:r>
      <w:r>
        <w:rPr>
          <w:rFonts w:ascii="宋体" w:eastAsia="宋体" w:hAnsi="宋体" w:cs="宋体" w:hint="eastAsia"/>
          <w:bCs/>
          <w:color w:val="0D0D0D" w:themeColor="text1" w:themeTint="F2"/>
          <w:kern w:val="0"/>
          <w:sz w:val="28"/>
          <w:szCs w:val="28"/>
        </w:rPr>
        <w:t>。</w:t>
      </w:r>
    </w:p>
    <w:p w:rsidR="00DF3FD5" w:rsidRPr="00B37557" w:rsidRDefault="00E4727C" w:rsidP="005E7A62">
      <w:pPr>
        <w:spacing w:beforeLines="50" w:line="300" w:lineRule="auto"/>
        <w:ind w:firstLineChars="200" w:firstLine="562"/>
        <w:rPr>
          <w:rFonts w:ascii="宋体" w:eastAsia="宋体" w:hAnsi="宋体" w:cs="宋体"/>
          <w:bCs/>
          <w:kern w:val="0"/>
          <w:sz w:val="28"/>
          <w:szCs w:val="28"/>
        </w:rPr>
      </w:pPr>
      <w:r>
        <w:rPr>
          <w:rFonts w:ascii="宋体" w:eastAsia="宋体" w:hAnsi="宋体" w:cs="宋体" w:hint="eastAsia"/>
          <w:b/>
          <w:bCs/>
          <w:color w:val="0D0D0D" w:themeColor="text1" w:themeTint="F2"/>
          <w:kern w:val="0"/>
          <w:sz w:val="28"/>
          <w:szCs w:val="28"/>
        </w:rPr>
        <w:lastRenderedPageBreak/>
        <w:t>第三十三条 【</w:t>
      </w:r>
      <w:r w:rsidR="00DF3FD5" w:rsidRPr="00DF3FD5">
        <w:rPr>
          <w:rFonts w:ascii="宋体" w:eastAsia="宋体" w:hAnsi="宋体" w:cs="宋体" w:hint="eastAsia"/>
          <w:bCs/>
          <w:color w:val="0D0D0D" w:themeColor="text1" w:themeTint="F2"/>
          <w:kern w:val="0"/>
          <w:sz w:val="28"/>
          <w:szCs w:val="28"/>
        </w:rPr>
        <w:t>施工</w:t>
      </w:r>
      <w:r>
        <w:rPr>
          <w:rFonts w:ascii="宋体" w:eastAsia="宋体" w:hAnsi="宋体" w:cs="宋体" w:hint="eastAsia"/>
          <w:color w:val="0D0D0D" w:themeColor="text1" w:themeTint="F2"/>
          <w:kern w:val="0"/>
          <w:sz w:val="28"/>
          <w:szCs w:val="28"/>
        </w:rPr>
        <w:t>源头管理</w:t>
      </w:r>
      <w:r>
        <w:rPr>
          <w:rFonts w:ascii="宋体" w:eastAsia="宋体" w:hAnsi="宋体" w:cs="宋体" w:hint="eastAsia"/>
          <w:bCs/>
          <w:color w:val="0D0D0D" w:themeColor="text1" w:themeTint="F2"/>
          <w:kern w:val="0"/>
          <w:sz w:val="28"/>
          <w:szCs w:val="28"/>
        </w:rPr>
        <w:t>】</w:t>
      </w:r>
      <w:r w:rsidR="00DF3FD5" w:rsidRPr="00B37557">
        <w:rPr>
          <w:rFonts w:ascii="宋体" w:eastAsia="宋体" w:hAnsi="宋体" w:cs="宋体" w:hint="eastAsia"/>
          <w:bCs/>
          <w:kern w:val="0"/>
          <w:sz w:val="28"/>
          <w:szCs w:val="28"/>
        </w:rPr>
        <w:t>建设单位、施工单位应当实施密闭施工、土方与运输一体化施工等。线性施工应当采取分段包工，</w:t>
      </w:r>
      <w:r w:rsidR="00DF3FD5" w:rsidRPr="00B37557">
        <w:rPr>
          <w:rFonts w:ascii="宋体" w:eastAsia="宋体" w:hAnsi="宋体" w:cs="宋体"/>
          <w:bCs/>
          <w:kern w:val="0"/>
          <w:sz w:val="28"/>
          <w:szCs w:val="28"/>
        </w:rPr>
        <w:t>边拆边建</w:t>
      </w:r>
      <w:r w:rsidR="00DF3FD5" w:rsidRPr="00B37557">
        <w:rPr>
          <w:rFonts w:ascii="宋体" w:eastAsia="宋体" w:hAnsi="宋体" w:cs="宋体" w:hint="eastAsia"/>
          <w:bCs/>
          <w:kern w:val="0"/>
          <w:sz w:val="28"/>
          <w:szCs w:val="28"/>
        </w:rPr>
        <w:t>，避免将</w:t>
      </w:r>
      <w:r w:rsidR="00DF3FD5" w:rsidRPr="00B37557">
        <w:rPr>
          <w:rFonts w:ascii="宋体" w:eastAsia="宋体" w:hAnsi="宋体" w:cs="宋体"/>
          <w:bCs/>
          <w:kern w:val="0"/>
          <w:sz w:val="28"/>
          <w:szCs w:val="28"/>
        </w:rPr>
        <w:t>建筑垃圾</w:t>
      </w:r>
      <w:r w:rsidR="00DF3FD5" w:rsidRPr="00B37557">
        <w:rPr>
          <w:rFonts w:ascii="宋体" w:eastAsia="宋体" w:hAnsi="宋体" w:cs="宋体" w:hint="eastAsia"/>
          <w:bCs/>
          <w:kern w:val="0"/>
          <w:sz w:val="28"/>
          <w:szCs w:val="28"/>
        </w:rPr>
        <w:t>滞留</w:t>
      </w:r>
      <w:r w:rsidR="00DF3FD5" w:rsidRPr="00B37557">
        <w:rPr>
          <w:rFonts w:ascii="宋体" w:eastAsia="宋体" w:hAnsi="宋体" w:cs="宋体"/>
          <w:bCs/>
          <w:kern w:val="0"/>
          <w:sz w:val="28"/>
          <w:szCs w:val="28"/>
        </w:rPr>
        <w:t>工地</w:t>
      </w:r>
      <w:r w:rsidR="00DF3FD5" w:rsidRPr="00B37557">
        <w:rPr>
          <w:rFonts w:ascii="宋体" w:eastAsia="宋体" w:hAnsi="宋体" w:cs="宋体" w:hint="eastAsia"/>
          <w:bCs/>
          <w:kern w:val="0"/>
          <w:sz w:val="28"/>
          <w:szCs w:val="28"/>
        </w:rPr>
        <w:t>。</w:t>
      </w:r>
    </w:p>
    <w:p w:rsidR="00A079AC" w:rsidRDefault="00E4727C" w:rsidP="005E7A62">
      <w:pPr>
        <w:spacing w:beforeLines="50" w:line="300" w:lineRule="auto"/>
        <w:ind w:firstLineChars="200" w:firstLine="560"/>
        <w:rPr>
          <w:rFonts w:ascii="宋体" w:eastAsia="宋体" w:hAnsi="宋体" w:cs="宋体"/>
          <w:bCs/>
          <w:color w:val="0D0D0D" w:themeColor="text1" w:themeTint="F2"/>
          <w:kern w:val="0"/>
          <w:sz w:val="28"/>
          <w:szCs w:val="28"/>
        </w:rPr>
      </w:pPr>
      <w:r>
        <w:rPr>
          <w:rFonts w:ascii="宋体" w:eastAsia="宋体" w:hAnsi="宋体" w:cs="宋体" w:hint="eastAsia"/>
          <w:bCs/>
          <w:color w:val="0D0D0D" w:themeColor="text1" w:themeTint="F2"/>
          <w:kern w:val="0"/>
          <w:sz w:val="28"/>
          <w:szCs w:val="28"/>
        </w:rPr>
        <w:t>规模以上施工工地应当安装大气环境质量在线监测</w:t>
      </w:r>
      <w:r w:rsidR="00DF3FD5" w:rsidRPr="00DF3FD5">
        <w:rPr>
          <w:rFonts w:ascii="宋体" w:eastAsia="宋体" w:hAnsi="宋体" w:cs="宋体" w:hint="eastAsia"/>
          <w:bCs/>
          <w:kern w:val="0"/>
          <w:sz w:val="28"/>
          <w:szCs w:val="28"/>
        </w:rPr>
        <w:t>或者</w:t>
      </w:r>
      <w:r w:rsidRPr="00DF3FD5">
        <w:rPr>
          <w:rFonts w:ascii="宋体" w:eastAsia="宋体" w:hAnsi="宋体" w:cs="宋体" w:hint="eastAsia"/>
          <w:bCs/>
          <w:kern w:val="0"/>
          <w:sz w:val="28"/>
          <w:szCs w:val="28"/>
        </w:rPr>
        <w:t>视频监控设</w:t>
      </w:r>
      <w:r>
        <w:rPr>
          <w:rFonts w:ascii="宋体" w:eastAsia="宋体" w:hAnsi="宋体" w:cs="宋体" w:hint="eastAsia"/>
          <w:bCs/>
          <w:color w:val="0D0D0D" w:themeColor="text1" w:themeTint="F2"/>
          <w:kern w:val="0"/>
          <w:sz w:val="28"/>
          <w:szCs w:val="28"/>
        </w:rPr>
        <w:t>备，并与当地生态环境</w:t>
      </w:r>
      <w:r w:rsidR="00135628">
        <w:rPr>
          <w:rFonts w:ascii="宋体" w:eastAsia="宋体" w:hAnsi="宋体" w:cs="宋体" w:hint="eastAsia"/>
          <w:bCs/>
          <w:color w:val="0D0D0D" w:themeColor="text1" w:themeTint="F2"/>
          <w:kern w:val="0"/>
          <w:sz w:val="28"/>
          <w:szCs w:val="28"/>
        </w:rPr>
        <w:t>主管</w:t>
      </w:r>
      <w:r>
        <w:rPr>
          <w:rFonts w:ascii="宋体" w:eastAsia="宋体" w:hAnsi="宋体" w:cs="宋体"/>
          <w:bCs/>
          <w:color w:val="0D0D0D" w:themeColor="text1" w:themeTint="F2"/>
          <w:kern w:val="0"/>
          <w:sz w:val="28"/>
          <w:szCs w:val="28"/>
        </w:rPr>
        <w:t>部门</w:t>
      </w:r>
      <w:r>
        <w:rPr>
          <w:rFonts w:ascii="宋体" w:eastAsia="宋体" w:hAnsi="宋体" w:cs="宋体" w:hint="eastAsia"/>
          <w:bCs/>
          <w:color w:val="0D0D0D" w:themeColor="text1" w:themeTint="F2"/>
          <w:kern w:val="0"/>
          <w:sz w:val="28"/>
          <w:szCs w:val="28"/>
        </w:rPr>
        <w:t>联网。</w:t>
      </w:r>
    </w:p>
    <w:p w:rsidR="00A079AC" w:rsidRDefault="00E4727C" w:rsidP="005E7A62">
      <w:pPr>
        <w:spacing w:beforeLines="50" w:line="300" w:lineRule="auto"/>
        <w:jc w:val="center"/>
        <w:rPr>
          <w:rFonts w:ascii="宋体" w:eastAsia="宋体" w:hAnsi="宋体"/>
          <w:b/>
          <w:color w:val="000000" w:themeColor="text1"/>
          <w:sz w:val="28"/>
          <w:szCs w:val="28"/>
        </w:rPr>
      </w:pPr>
      <w:r>
        <w:rPr>
          <w:rFonts w:ascii="宋体" w:eastAsia="宋体" w:hAnsi="宋体" w:hint="eastAsia"/>
          <w:b/>
          <w:color w:val="0D0D0D" w:themeColor="text1" w:themeTint="F2"/>
          <w:sz w:val="28"/>
          <w:szCs w:val="28"/>
        </w:rPr>
        <w:t>第五节</w:t>
      </w:r>
      <w:r>
        <w:rPr>
          <w:rFonts w:ascii="宋体" w:eastAsia="宋体" w:hAnsi="宋体" w:hint="eastAsia"/>
          <w:b/>
          <w:color w:val="000000" w:themeColor="text1"/>
          <w:sz w:val="28"/>
          <w:szCs w:val="28"/>
        </w:rPr>
        <w:t>农业</w:t>
      </w:r>
      <w:r w:rsidR="00B37557">
        <w:rPr>
          <w:rFonts w:ascii="宋体" w:eastAsia="宋体" w:hAnsi="宋体" w:hint="eastAsia"/>
          <w:b/>
          <w:color w:val="000000" w:themeColor="text1"/>
          <w:sz w:val="28"/>
          <w:szCs w:val="28"/>
        </w:rPr>
        <w:t>与</w:t>
      </w:r>
      <w:r>
        <w:rPr>
          <w:rFonts w:ascii="宋体" w:eastAsia="宋体" w:hAnsi="宋体" w:hint="eastAsia"/>
          <w:b/>
          <w:color w:val="000000" w:themeColor="text1"/>
          <w:sz w:val="28"/>
          <w:szCs w:val="28"/>
        </w:rPr>
        <w:t>农村污染防治</w:t>
      </w:r>
    </w:p>
    <w:p w:rsidR="00B66FE7" w:rsidRDefault="00B66FE7" w:rsidP="005E7A62">
      <w:pPr>
        <w:spacing w:beforeLines="50" w:line="300" w:lineRule="auto"/>
        <w:ind w:firstLineChars="200" w:firstLine="562"/>
        <w:rPr>
          <w:rFonts w:ascii="宋体" w:eastAsia="宋体" w:hAnsi="宋体"/>
          <w:b/>
          <w:bCs/>
          <w:color w:val="0D0D0D" w:themeColor="text1" w:themeTint="F2"/>
          <w:sz w:val="28"/>
          <w:szCs w:val="28"/>
        </w:rPr>
      </w:pPr>
      <w:r w:rsidRPr="00B66FE7">
        <w:rPr>
          <w:rFonts w:ascii="宋体" w:eastAsia="宋体" w:hAnsi="宋体" w:hint="eastAsia"/>
          <w:b/>
          <w:bCs/>
          <w:color w:val="0D0D0D" w:themeColor="text1" w:themeTint="F2"/>
          <w:sz w:val="28"/>
          <w:szCs w:val="28"/>
        </w:rPr>
        <w:t>第三十</w:t>
      </w:r>
      <w:r>
        <w:rPr>
          <w:rFonts w:ascii="宋体" w:eastAsia="宋体" w:hAnsi="宋体" w:hint="eastAsia"/>
          <w:b/>
          <w:bCs/>
          <w:color w:val="0D0D0D" w:themeColor="text1" w:themeTint="F2"/>
          <w:sz w:val="28"/>
          <w:szCs w:val="28"/>
        </w:rPr>
        <w:t>四</w:t>
      </w:r>
      <w:r w:rsidRPr="00B66FE7">
        <w:rPr>
          <w:rFonts w:ascii="宋体" w:eastAsia="宋体" w:hAnsi="宋体" w:hint="eastAsia"/>
          <w:b/>
          <w:bCs/>
          <w:color w:val="0D0D0D" w:themeColor="text1" w:themeTint="F2"/>
          <w:sz w:val="28"/>
          <w:szCs w:val="28"/>
        </w:rPr>
        <w:t>条</w:t>
      </w:r>
      <w:r w:rsidRPr="00B66FE7">
        <w:rPr>
          <w:rFonts w:ascii="宋体" w:eastAsia="宋体" w:hAnsi="宋体"/>
          <w:b/>
          <w:bCs/>
          <w:color w:val="0D0D0D" w:themeColor="text1" w:themeTint="F2"/>
          <w:sz w:val="28"/>
          <w:szCs w:val="28"/>
        </w:rPr>
        <w:t xml:space="preserve"> 【</w:t>
      </w:r>
      <w:r w:rsidRPr="004727B8">
        <w:rPr>
          <w:rFonts w:ascii="宋体" w:eastAsia="宋体" w:hAnsi="宋体"/>
          <w:bCs/>
          <w:color w:val="0D0D0D" w:themeColor="text1" w:themeTint="F2"/>
          <w:sz w:val="28"/>
          <w:szCs w:val="28"/>
        </w:rPr>
        <w:t>农业防尘</w:t>
      </w:r>
      <w:r w:rsidRPr="00B66FE7">
        <w:rPr>
          <w:rFonts w:ascii="宋体" w:eastAsia="宋体" w:hAnsi="宋体"/>
          <w:b/>
          <w:bCs/>
          <w:color w:val="0D0D0D" w:themeColor="text1" w:themeTint="F2"/>
          <w:sz w:val="28"/>
          <w:szCs w:val="28"/>
        </w:rPr>
        <w:t>】</w:t>
      </w:r>
      <w:r w:rsidR="009C18DD">
        <w:rPr>
          <w:rFonts w:ascii="宋体" w:eastAsia="宋体" w:hAnsi="宋体" w:hint="eastAsia"/>
          <w:bCs/>
          <w:color w:val="0D0D0D" w:themeColor="text1" w:themeTint="F2"/>
          <w:sz w:val="28"/>
          <w:szCs w:val="28"/>
        </w:rPr>
        <w:t>政府</w:t>
      </w:r>
      <w:r w:rsidR="009C18DD" w:rsidRPr="00B66FE7">
        <w:rPr>
          <w:rFonts w:ascii="宋体" w:eastAsia="宋体" w:hAnsi="宋体"/>
          <w:bCs/>
          <w:color w:val="0D0D0D" w:themeColor="text1" w:themeTint="F2"/>
          <w:sz w:val="28"/>
          <w:szCs w:val="28"/>
        </w:rPr>
        <w:t>采取有效措施引导农用机械生产经营者</w:t>
      </w:r>
      <w:r w:rsidR="009C18DD">
        <w:rPr>
          <w:rFonts w:ascii="宋体" w:eastAsia="宋体" w:hAnsi="宋体" w:hint="eastAsia"/>
          <w:bCs/>
          <w:color w:val="0D0D0D" w:themeColor="text1" w:themeTint="F2"/>
          <w:sz w:val="28"/>
          <w:szCs w:val="28"/>
        </w:rPr>
        <w:t>采取</w:t>
      </w:r>
      <w:r w:rsidR="009C18DD" w:rsidRPr="00B66FE7">
        <w:rPr>
          <w:rFonts w:ascii="宋体" w:eastAsia="宋体" w:hAnsi="宋体"/>
          <w:bCs/>
          <w:color w:val="0D0D0D" w:themeColor="text1" w:themeTint="F2"/>
          <w:sz w:val="28"/>
          <w:szCs w:val="28"/>
        </w:rPr>
        <w:t>降尘</w:t>
      </w:r>
      <w:r w:rsidR="009C18DD">
        <w:rPr>
          <w:rFonts w:ascii="宋体" w:eastAsia="宋体" w:hAnsi="宋体" w:hint="eastAsia"/>
          <w:bCs/>
          <w:color w:val="0D0D0D" w:themeColor="text1" w:themeTint="F2"/>
          <w:sz w:val="28"/>
          <w:szCs w:val="28"/>
        </w:rPr>
        <w:t>、</w:t>
      </w:r>
      <w:r w:rsidR="009C18DD" w:rsidRPr="00B66FE7">
        <w:rPr>
          <w:rFonts w:ascii="宋体" w:eastAsia="宋体" w:hAnsi="宋体"/>
          <w:bCs/>
          <w:color w:val="0D0D0D" w:themeColor="text1" w:themeTint="F2"/>
          <w:sz w:val="28"/>
          <w:szCs w:val="28"/>
        </w:rPr>
        <w:t>防尘</w:t>
      </w:r>
      <w:r w:rsidR="009C18DD">
        <w:rPr>
          <w:rFonts w:ascii="宋体" w:eastAsia="宋体" w:hAnsi="宋体" w:hint="eastAsia"/>
          <w:bCs/>
          <w:color w:val="0D0D0D" w:themeColor="text1" w:themeTint="F2"/>
          <w:sz w:val="28"/>
          <w:szCs w:val="28"/>
        </w:rPr>
        <w:t>措施</w:t>
      </w:r>
      <w:r w:rsidR="009C18DD" w:rsidRPr="00B66FE7">
        <w:rPr>
          <w:rFonts w:ascii="宋体" w:eastAsia="宋体" w:hAnsi="宋体"/>
          <w:bCs/>
          <w:color w:val="0D0D0D" w:themeColor="text1" w:themeTint="F2"/>
          <w:sz w:val="28"/>
          <w:szCs w:val="28"/>
        </w:rPr>
        <w:t>。</w:t>
      </w:r>
      <w:r w:rsidR="004727B8">
        <w:rPr>
          <w:rFonts w:ascii="宋体" w:eastAsia="宋体" w:hAnsi="宋体" w:hint="eastAsia"/>
          <w:bCs/>
          <w:color w:val="0D0D0D" w:themeColor="text1" w:themeTint="F2"/>
          <w:sz w:val="28"/>
          <w:szCs w:val="28"/>
        </w:rPr>
        <w:t>大型</w:t>
      </w:r>
      <w:r w:rsidR="004727B8">
        <w:rPr>
          <w:rFonts w:ascii="宋体" w:eastAsia="宋体" w:hAnsi="宋体"/>
          <w:bCs/>
          <w:color w:val="0D0D0D" w:themeColor="text1" w:themeTint="F2"/>
          <w:sz w:val="28"/>
          <w:szCs w:val="28"/>
        </w:rPr>
        <w:t>收割机、脱粒机等</w:t>
      </w:r>
      <w:r w:rsidRPr="00B66FE7">
        <w:rPr>
          <w:rFonts w:ascii="宋体" w:eastAsia="宋体" w:hAnsi="宋体"/>
          <w:bCs/>
          <w:color w:val="0D0D0D" w:themeColor="text1" w:themeTint="F2"/>
          <w:sz w:val="28"/>
          <w:szCs w:val="28"/>
        </w:rPr>
        <w:t>农用机械</w:t>
      </w:r>
      <w:r w:rsidR="004727B8" w:rsidRPr="00B66FE7">
        <w:rPr>
          <w:rFonts w:ascii="宋体" w:eastAsia="宋体" w:hAnsi="宋体"/>
          <w:bCs/>
          <w:color w:val="0D0D0D" w:themeColor="text1" w:themeTint="F2"/>
          <w:sz w:val="28"/>
          <w:szCs w:val="28"/>
        </w:rPr>
        <w:t>生产经营者应当配备降尘</w:t>
      </w:r>
      <w:r w:rsidR="004727B8">
        <w:rPr>
          <w:rFonts w:ascii="宋体" w:eastAsia="宋体" w:hAnsi="宋体" w:hint="eastAsia"/>
          <w:bCs/>
          <w:color w:val="0D0D0D" w:themeColor="text1" w:themeTint="F2"/>
          <w:sz w:val="28"/>
          <w:szCs w:val="28"/>
        </w:rPr>
        <w:t>、</w:t>
      </w:r>
      <w:r w:rsidR="004727B8" w:rsidRPr="00B66FE7">
        <w:rPr>
          <w:rFonts w:ascii="宋体" w:eastAsia="宋体" w:hAnsi="宋体"/>
          <w:bCs/>
          <w:color w:val="0D0D0D" w:themeColor="text1" w:themeTint="F2"/>
          <w:sz w:val="28"/>
          <w:szCs w:val="28"/>
        </w:rPr>
        <w:t>防尘装置</w:t>
      </w:r>
      <w:r w:rsidR="004727B8">
        <w:rPr>
          <w:rFonts w:ascii="宋体" w:eastAsia="宋体" w:hAnsi="宋体" w:hint="eastAsia"/>
          <w:bCs/>
          <w:color w:val="0D0D0D" w:themeColor="text1" w:themeTint="F2"/>
          <w:sz w:val="28"/>
          <w:szCs w:val="28"/>
        </w:rPr>
        <w:t>。</w:t>
      </w:r>
    </w:p>
    <w:p w:rsidR="00A079AC" w:rsidRDefault="00E4727C" w:rsidP="005E7A62">
      <w:pPr>
        <w:spacing w:beforeLines="50" w:line="300" w:lineRule="auto"/>
        <w:ind w:firstLineChars="200" w:firstLine="562"/>
        <w:rPr>
          <w:rFonts w:ascii="宋体" w:eastAsia="宋体" w:hAnsi="宋体"/>
          <w:bCs/>
          <w:color w:val="0D0D0D" w:themeColor="text1" w:themeTint="F2"/>
          <w:sz w:val="28"/>
          <w:szCs w:val="28"/>
        </w:rPr>
      </w:pPr>
      <w:r>
        <w:rPr>
          <w:rFonts w:ascii="宋体" w:eastAsia="宋体" w:hAnsi="宋体" w:hint="eastAsia"/>
          <w:b/>
          <w:bCs/>
          <w:color w:val="0D0D0D" w:themeColor="text1" w:themeTint="F2"/>
          <w:sz w:val="28"/>
          <w:szCs w:val="28"/>
        </w:rPr>
        <w:t>第三十</w:t>
      </w:r>
      <w:r w:rsidR="009A4696">
        <w:rPr>
          <w:rFonts w:ascii="宋体" w:eastAsia="宋体" w:hAnsi="宋体" w:hint="eastAsia"/>
          <w:b/>
          <w:bCs/>
          <w:color w:val="0D0D0D" w:themeColor="text1" w:themeTint="F2"/>
          <w:sz w:val="28"/>
          <w:szCs w:val="28"/>
        </w:rPr>
        <w:t>五</w:t>
      </w:r>
      <w:r>
        <w:rPr>
          <w:rFonts w:ascii="宋体" w:eastAsia="宋体" w:hAnsi="宋体"/>
          <w:b/>
          <w:bCs/>
          <w:color w:val="0D0D0D" w:themeColor="text1" w:themeTint="F2"/>
          <w:sz w:val="28"/>
          <w:szCs w:val="28"/>
        </w:rPr>
        <w:t>条</w:t>
      </w:r>
      <w:r>
        <w:rPr>
          <w:rFonts w:ascii="宋体" w:eastAsia="宋体" w:hAnsi="宋体" w:hint="eastAsia"/>
          <w:bCs/>
          <w:color w:val="0D0D0D" w:themeColor="text1" w:themeTint="F2"/>
          <w:sz w:val="28"/>
          <w:szCs w:val="28"/>
        </w:rPr>
        <w:t>【</w:t>
      </w:r>
      <w:r w:rsidR="00466B9F">
        <w:rPr>
          <w:rFonts w:ascii="宋体" w:eastAsia="宋体" w:hAnsi="宋体" w:hint="eastAsia"/>
          <w:bCs/>
          <w:color w:val="0D0D0D" w:themeColor="text1" w:themeTint="F2"/>
          <w:sz w:val="28"/>
          <w:szCs w:val="28"/>
        </w:rPr>
        <w:t>化肥农药</w:t>
      </w:r>
      <w:r>
        <w:rPr>
          <w:rFonts w:ascii="宋体" w:eastAsia="宋体" w:hAnsi="宋体" w:hint="eastAsia"/>
          <w:bCs/>
          <w:color w:val="0D0D0D" w:themeColor="text1" w:themeTint="F2"/>
          <w:sz w:val="28"/>
          <w:szCs w:val="28"/>
        </w:rPr>
        <w:t>污染</w:t>
      </w:r>
      <w:r w:rsidR="00466B9F">
        <w:rPr>
          <w:rFonts w:ascii="宋体" w:eastAsia="宋体" w:hAnsi="宋体" w:hint="eastAsia"/>
          <w:bCs/>
          <w:color w:val="0D0D0D" w:themeColor="text1" w:themeTint="F2"/>
          <w:sz w:val="28"/>
          <w:szCs w:val="28"/>
        </w:rPr>
        <w:t>防控</w:t>
      </w:r>
      <w:r>
        <w:rPr>
          <w:rFonts w:ascii="宋体" w:eastAsia="宋体" w:hAnsi="宋体" w:hint="eastAsia"/>
          <w:bCs/>
          <w:color w:val="0D0D0D" w:themeColor="text1" w:themeTint="F2"/>
          <w:sz w:val="28"/>
          <w:szCs w:val="28"/>
        </w:rPr>
        <w:t>】市、县（区）人民政府及农业农村、生态环境等部门应当制定农药、化肥、除草剂等农业投入品减量计划</w:t>
      </w:r>
      <w:r w:rsidR="00966508">
        <w:rPr>
          <w:rFonts w:ascii="宋体" w:eastAsia="宋体" w:hAnsi="宋体" w:hint="eastAsia"/>
          <w:bCs/>
          <w:color w:val="0D0D0D" w:themeColor="text1" w:themeTint="F2"/>
          <w:sz w:val="28"/>
          <w:szCs w:val="28"/>
        </w:rPr>
        <w:t>及</w:t>
      </w:r>
      <w:r w:rsidR="00966508">
        <w:rPr>
          <w:rFonts w:ascii="宋体" w:eastAsia="宋体" w:hAnsi="宋体"/>
          <w:bCs/>
          <w:color w:val="0D0D0D" w:themeColor="text1" w:themeTint="F2"/>
          <w:sz w:val="28"/>
          <w:szCs w:val="28"/>
        </w:rPr>
        <w:t>目标</w:t>
      </w:r>
      <w:r>
        <w:rPr>
          <w:rFonts w:ascii="宋体" w:eastAsia="宋体" w:hAnsi="宋体" w:hint="eastAsia"/>
          <w:bCs/>
          <w:color w:val="0D0D0D" w:themeColor="text1" w:themeTint="F2"/>
          <w:sz w:val="28"/>
          <w:szCs w:val="28"/>
        </w:rPr>
        <w:t>，制定措施推广缓控释肥等技术。</w:t>
      </w:r>
    </w:p>
    <w:p w:rsidR="00A079AC" w:rsidRDefault="00E4727C" w:rsidP="005E7A62">
      <w:pPr>
        <w:spacing w:beforeLines="50" w:line="300" w:lineRule="auto"/>
        <w:ind w:firstLineChars="200" w:firstLine="560"/>
        <w:rPr>
          <w:rFonts w:ascii="宋体" w:eastAsia="宋体" w:hAnsi="宋体"/>
          <w:bCs/>
          <w:color w:val="0D0D0D" w:themeColor="text1" w:themeTint="F2"/>
          <w:sz w:val="28"/>
          <w:szCs w:val="28"/>
        </w:rPr>
      </w:pPr>
      <w:r>
        <w:rPr>
          <w:rFonts w:ascii="宋体" w:eastAsia="宋体" w:hAnsi="宋体" w:hint="eastAsia"/>
          <w:bCs/>
          <w:color w:val="0D0D0D" w:themeColor="text1" w:themeTint="F2"/>
          <w:sz w:val="28"/>
          <w:szCs w:val="28"/>
        </w:rPr>
        <w:t>农业生产经营者应当按照农业投入品减量计划规定减量施用化肥、农药等农业投入品，有效改进施肥方式，减少氨、挥发性有机物等大气污染物的排放。</w:t>
      </w:r>
    </w:p>
    <w:p w:rsidR="00A079AC" w:rsidRDefault="00E4727C" w:rsidP="005E7A62">
      <w:pPr>
        <w:spacing w:beforeLines="50" w:line="300" w:lineRule="auto"/>
        <w:ind w:firstLineChars="200" w:firstLine="560"/>
        <w:rPr>
          <w:rFonts w:ascii="宋体" w:eastAsia="宋体" w:hAnsi="宋体"/>
          <w:bCs/>
          <w:color w:val="0D0D0D" w:themeColor="text1" w:themeTint="F2"/>
          <w:sz w:val="28"/>
          <w:szCs w:val="28"/>
        </w:rPr>
      </w:pPr>
      <w:r>
        <w:rPr>
          <w:rFonts w:ascii="宋体" w:eastAsia="宋体" w:hAnsi="宋体" w:hint="eastAsia"/>
          <w:bCs/>
          <w:color w:val="0D0D0D" w:themeColor="text1" w:themeTint="F2"/>
          <w:sz w:val="28"/>
          <w:szCs w:val="28"/>
        </w:rPr>
        <w:t>实施农药、化肥减量计划及推广缓控释肥技术，成效显著的单位和个人，应当给予奖励。</w:t>
      </w:r>
    </w:p>
    <w:p w:rsidR="00A079AC" w:rsidRDefault="00E4727C" w:rsidP="005E7A62">
      <w:pPr>
        <w:spacing w:beforeLines="50" w:line="300" w:lineRule="auto"/>
        <w:ind w:firstLineChars="200" w:firstLine="562"/>
        <w:rPr>
          <w:rFonts w:ascii="宋体" w:eastAsia="宋体" w:hAnsi="宋体"/>
          <w:bCs/>
          <w:color w:val="0D0D0D" w:themeColor="text1" w:themeTint="F2"/>
          <w:sz w:val="28"/>
          <w:szCs w:val="28"/>
        </w:rPr>
      </w:pPr>
      <w:r>
        <w:rPr>
          <w:rFonts w:ascii="宋体" w:eastAsia="宋体" w:hAnsi="宋体" w:hint="eastAsia"/>
          <w:b/>
          <w:bCs/>
          <w:color w:val="0D0D0D" w:themeColor="text1" w:themeTint="F2"/>
          <w:sz w:val="28"/>
          <w:szCs w:val="28"/>
        </w:rPr>
        <w:t>第三十</w:t>
      </w:r>
      <w:r w:rsidR="008265BC">
        <w:rPr>
          <w:rFonts w:ascii="宋体" w:eastAsia="宋体" w:hAnsi="宋体" w:hint="eastAsia"/>
          <w:b/>
          <w:bCs/>
          <w:color w:val="0D0D0D" w:themeColor="text1" w:themeTint="F2"/>
          <w:sz w:val="28"/>
          <w:szCs w:val="28"/>
        </w:rPr>
        <w:t>六</w:t>
      </w:r>
      <w:r>
        <w:rPr>
          <w:rFonts w:ascii="宋体" w:eastAsia="宋体" w:hAnsi="宋体" w:hint="eastAsia"/>
          <w:b/>
          <w:bCs/>
          <w:color w:val="0D0D0D" w:themeColor="text1" w:themeTint="F2"/>
          <w:sz w:val="28"/>
          <w:szCs w:val="28"/>
        </w:rPr>
        <w:t xml:space="preserve">条 </w:t>
      </w:r>
      <w:r>
        <w:rPr>
          <w:rFonts w:ascii="宋体" w:eastAsia="宋体" w:hAnsi="宋体" w:hint="eastAsia"/>
          <w:bCs/>
          <w:color w:val="0D0D0D" w:themeColor="text1" w:themeTint="F2"/>
          <w:sz w:val="28"/>
          <w:szCs w:val="28"/>
        </w:rPr>
        <w:t>【畜禽养殖污染</w:t>
      </w:r>
      <w:r>
        <w:rPr>
          <w:rFonts w:ascii="宋体" w:eastAsia="宋体" w:hAnsi="宋体"/>
          <w:bCs/>
          <w:color w:val="0D0D0D" w:themeColor="text1" w:themeTint="F2"/>
          <w:sz w:val="28"/>
          <w:szCs w:val="28"/>
        </w:rPr>
        <w:t>防治</w:t>
      </w:r>
      <w:r>
        <w:rPr>
          <w:rFonts w:ascii="宋体" w:eastAsia="宋体" w:hAnsi="宋体" w:hint="eastAsia"/>
          <w:bCs/>
          <w:color w:val="0D0D0D" w:themeColor="text1" w:themeTint="F2"/>
          <w:sz w:val="28"/>
          <w:szCs w:val="28"/>
        </w:rPr>
        <w:t>】从事畜禽养殖、屠宰生产经营活动的单位或个人应当对畜禽养殖、屠宰产生的废弃物进行处理和综合利用，防止或</w:t>
      </w:r>
      <w:r>
        <w:rPr>
          <w:rFonts w:ascii="宋体" w:eastAsia="宋体" w:hAnsi="宋体"/>
          <w:bCs/>
          <w:color w:val="0D0D0D" w:themeColor="text1" w:themeTint="F2"/>
          <w:sz w:val="28"/>
          <w:szCs w:val="28"/>
        </w:rPr>
        <w:t>减少</w:t>
      </w:r>
      <w:r>
        <w:rPr>
          <w:rFonts w:ascii="宋体" w:eastAsia="宋体" w:hAnsi="宋体" w:hint="eastAsia"/>
          <w:bCs/>
          <w:color w:val="0D0D0D" w:themeColor="text1" w:themeTint="F2"/>
          <w:sz w:val="28"/>
          <w:szCs w:val="28"/>
        </w:rPr>
        <w:t>恶臭气体</w:t>
      </w:r>
      <w:r>
        <w:rPr>
          <w:rFonts w:ascii="宋体" w:eastAsia="宋体" w:hAnsi="宋体"/>
          <w:bCs/>
          <w:color w:val="0D0D0D" w:themeColor="text1" w:themeTint="F2"/>
          <w:sz w:val="28"/>
          <w:szCs w:val="28"/>
        </w:rPr>
        <w:t>的排放</w:t>
      </w:r>
      <w:r>
        <w:rPr>
          <w:rFonts w:ascii="宋体" w:eastAsia="宋体" w:hAnsi="宋体" w:hint="eastAsia"/>
          <w:bCs/>
          <w:color w:val="0D0D0D" w:themeColor="text1" w:themeTint="F2"/>
          <w:sz w:val="28"/>
          <w:szCs w:val="28"/>
        </w:rPr>
        <w:t>。规模以上</w:t>
      </w:r>
      <w:r>
        <w:rPr>
          <w:rFonts w:ascii="宋体" w:eastAsia="宋体" w:hAnsi="宋体"/>
          <w:bCs/>
          <w:color w:val="0D0D0D" w:themeColor="text1" w:themeTint="F2"/>
          <w:sz w:val="28"/>
          <w:szCs w:val="28"/>
        </w:rPr>
        <w:t>的养殖场（</w:t>
      </w:r>
      <w:r>
        <w:rPr>
          <w:rFonts w:ascii="宋体" w:eastAsia="宋体" w:hAnsi="宋体" w:hint="eastAsia"/>
          <w:bCs/>
          <w:color w:val="0D0D0D" w:themeColor="text1" w:themeTint="F2"/>
          <w:sz w:val="28"/>
          <w:szCs w:val="28"/>
        </w:rPr>
        <w:t>厂</w:t>
      </w:r>
      <w:r>
        <w:rPr>
          <w:rFonts w:ascii="宋体" w:eastAsia="宋体" w:hAnsi="宋体"/>
          <w:bCs/>
          <w:color w:val="0D0D0D" w:themeColor="text1" w:themeTint="F2"/>
          <w:sz w:val="28"/>
          <w:szCs w:val="28"/>
        </w:rPr>
        <w:t>）</w:t>
      </w:r>
      <w:r>
        <w:rPr>
          <w:rFonts w:ascii="宋体" w:eastAsia="宋体" w:hAnsi="宋体" w:hint="eastAsia"/>
          <w:bCs/>
          <w:color w:val="0D0D0D" w:themeColor="text1" w:themeTint="F2"/>
          <w:sz w:val="28"/>
          <w:szCs w:val="28"/>
        </w:rPr>
        <w:t>应</w:t>
      </w:r>
      <w:r>
        <w:rPr>
          <w:rFonts w:ascii="宋体" w:eastAsia="宋体" w:hAnsi="宋体" w:hint="eastAsia"/>
          <w:bCs/>
          <w:color w:val="0D0D0D" w:themeColor="text1" w:themeTint="F2"/>
          <w:sz w:val="28"/>
          <w:szCs w:val="28"/>
        </w:rPr>
        <w:lastRenderedPageBreak/>
        <w:t>当安装大气在线监控设施。</w:t>
      </w:r>
    </w:p>
    <w:p w:rsidR="00A079AC" w:rsidRDefault="00E4727C" w:rsidP="005E7A62">
      <w:pPr>
        <w:spacing w:beforeLines="50" w:line="300" w:lineRule="auto"/>
        <w:ind w:firstLineChars="200" w:firstLine="560"/>
        <w:rPr>
          <w:rFonts w:ascii="宋体" w:eastAsia="宋体" w:hAnsi="宋体"/>
          <w:bCs/>
          <w:color w:val="FF0000"/>
          <w:sz w:val="28"/>
          <w:szCs w:val="28"/>
        </w:rPr>
      </w:pPr>
      <w:r>
        <w:rPr>
          <w:rFonts w:ascii="宋体" w:eastAsia="宋体" w:hAnsi="宋体" w:hint="eastAsia"/>
          <w:bCs/>
          <w:color w:val="0D0D0D" w:themeColor="text1" w:themeTint="F2"/>
          <w:sz w:val="28"/>
          <w:szCs w:val="28"/>
        </w:rPr>
        <w:t>相对集中的散养户，对</w:t>
      </w:r>
      <w:r w:rsidR="00966508">
        <w:rPr>
          <w:rFonts w:ascii="宋体" w:eastAsia="宋体" w:hAnsi="宋体" w:hint="eastAsia"/>
          <w:bCs/>
          <w:color w:val="0D0D0D" w:themeColor="text1" w:themeTint="F2"/>
          <w:sz w:val="28"/>
          <w:szCs w:val="28"/>
        </w:rPr>
        <w:t>畜禽</w:t>
      </w:r>
      <w:r>
        <w:rPr>
          <w:rFonts w:ascii="宋体" w:eastAsia="宋体" w:hAnsi="宋体" w:hint="eastAsia"/>
          <w:bCs/>
          <w:color w:val="0D0D0D" w:themeColor="text1" w:themeTint="F2"/>
          <w:sz w:val="28"/>
          <w:szCs w:val="28"/>
        </w:rPr>
        <w:t>养殖产生的废弃物</w:t>
      </w:r>
      <w:r w:rsidR="007D3ED0">
        <w:rPr>
          <w:rFonts w:ascii="宋体" w:eastAsia="宋体" w:hAnsi="宋体" w:hint="eastAsia"/>
          <w:bCs/>
          <w:color w:val="0D0D0D" w:themeColor="text1" w:themeTint="F2"/>
          <w:sz w:val="28"/>
          <w:szCs w:val="28"/>
        </w:rPr>
        <w:t>采取</w:t>
      </w:r>
      <w:r>
        <w:rPr>
          <w:rFonts w:ascii="宋体" w:eastAsia="宋体" w:hAnsi="宋体" w:hint="eastAsia"/>
          <w:bCs/>
          <w:color w:val="0D0D0D" w:themeColor="text1" w:themeTint="F2"/>
          <w:sz w:val="28"/>
          <w:szCs w:val="28"/>
        </w:rPr>
        <w:t>密闭</w:t>
      </w:r>
      <w:r w:rsidR="007D3ED0">
        <w:rPr>
          <w:rFonts w:ascii="宋体" w:eastAsia="宋体" w:hAnsi="宋体" w:hint="eastAsia"/>
          <w:bCs/>
          <w:color w:val="0D0D0D" w:themeColor="text1" w:themeTint="F2"/>
          <w:sz w:val="28"/>
          <w:szCs w:val="28"/>
        </w:rPr>
        <w:t>处理</w:t>
      </w:r>
      <w:r>
        <w:rPr>
          <w:rFonts w:ascii="宋体" w:eastAsia="宋体" w:hAnsi="宋体" w:hint="eastAsia"/>
          <w:bCs/>
          <w:color w:val="0D0D0D" w:themeColor="text1" w:themeTint="F2"/>
          <w:sz w:val="28"/>
          <w:szCs w:val="28"/>
        </w:rPr>
        <w:t>，</w:t>
      </w:r>
      <w:r w:rsidR="00966508">
        <w:rPr>
          <w:rFonts w:ascii="宋体" w:eastAsia="宋体" w:hAnsi="宋体" w:hint="eastAsia"/>
          <w:bCs/>
          <w:color w:val="0D0D0D" w:themeColor="text1" w:themeTint="F2"/>
          <w:sz w:val="28"/>
          <w:szCs w:val="28"/>
        </w:rPr>
        <w:t>市、县（区）</w:t>
      </w:r>
      <w:r w:rsidR="00020A8E">
        <w:rPr>
          <w:rFonts w:ascii="宋体" w:eastAsia="宋体" w:hAnsi="宋体" w:hint="eastAsia"/>
          <w:bCs/>
          <w:color w:val="0D0D0D" w:themeColor="text1" w:themeTint="F2"/>
          <w:sz w:val="28"/>
          <w:szCs w:val="28"/>
        </w:rPr>
        <w:t>、乡（镇）</w:t>
      </w:r>
      <w:r w:rsidR="00966508">
        <w:rPr>
          <w:rFonts w:ascii="宋体" w:eastAsia="宋体" w:hAnsi="宋体" w:hint="eastAsia"/>
          <w:bCs/>
          <w:color w:val="0D0D0D" w:themeColor="text1" w:themeTint="F2"/>
          <w:sz w:val="28"/>
          <w:szCs w:val="28"/>
        </w:rPr>
        <w:t>人民政府</w:t>
      </w:r>
      <w:r>
        <w:rPr>
          <w:rFonts w:ascii="宋体" w:eastAsia="宋体" w:hAnsi="宋体" w:hint="eastAsia"/>
          <w:bCs/>
          <w:color w:val="0D0D0D" w:themeColor="text1" w:themeTint="F2"/>
          <w:sz w:val="28"/>
          <w:szCs w:val="28"/>
        </w:rPr>
        <w:t>统一收集</w:t>
      </w:r>
      <w:r w:rsidR="007D3ED0">
        <w:rPr>
          <w:rFonts w:ascii="宋体" w:eastAsia="宋体" w:hAnsi="宋体" w:hint="eastAsia"/>
          <w:bCs/>
          <w:color w:val="0D0D0D" w:themeColor="text1" w:themeTint="F2"/>
          <w:sz w:val="28"/>
          <w:szCs w:val="28"/>
        </w:rPr>
        <w:t>、</w:t>
      </w:r>
      <w:r>
        <w:rPr>
          <w:rFonts w:ascii="宋体" w:eastAsia="宋体" w:hAnsi="宋体" w:hint="eastAsia"/>
          <w:bCs/>
          <w:color w:val="0D0D0D" w:themeColor="text1" w:themeTint="F2"/>
          <w:sz w:val="28"/>
          <w:szCs w:val="28"/>
        </w:rPr>
        <w:t>处置。</w:t>
      </w:r>
    </w:p>
    <w:p w:rsidR="00A079AC" w:rsidRDefault="00E4727C" w:rsidP="005E7A62">
      <w:pPr>
        <w:spacing w:beforeLines="50" w:line="300" w:lineRule="auto"/>
        <w:ind w:firstLineChars="200" w:firstLine="562"/>
        <w:rPr>
          <w:rFonts w:ascii="宋体" w:eastAsia="宋体" w:hAnsi="宋体"/>
          <w:bCs/>
          <w:color w:val="0D0D0D" w:themeColor="text1" w:themeTint="F2"/>
          <w:sz w:val="28"/>
          <w:szCs w:val="28"/>
        </w:rPr>
      </w:pPr>
      <w:r>
        <w:rPr>
          <w:rFonts w:ascii="宋体" w:eastAsia="宋体" w:hAnsi="宋体" w:hint="eastAsia"/>
          <w:b/>
          <w:bCs/>
          <w:color w:val="0D0D0D" w:themeColor="text1" w:themeTint="F2"/>
          <w:sz w:val="28"/>
          <w:szCs w:val="28"/>
        </w:rPr>
        <w:t>第三十</w:t>
      </w:r>
      <w:r w:rsidR="008265BC">
        <w:rPr>
          <w:rFonts w:ascii="宋体" w:eastAsia="宋体" w:hAnsi="宋体" w:hint="eastAsia"/>
          <w:b/>
          <w:bCs/>
          <w:color w:val="0D0D0D" w:themeColor="text1" w:themeTint="F2"/>
          <w:sz w:val="28"/>
          <w:szCs w:val="28"/>
        </w:rPr>
        <w:t>七</w:t>
      </w:r>
      <w:r>
        <w:rPr>
          <w:rFonts w:ascii="宋体" w:eastAsia="宋体" w:hAnsi="宋体" w:hint="eastAsia"/>
          <w:b/>
          <w:bCs/>
          <w:color w:val="0D0D0D" w:themeColor="text1" w:themeTint="F2"/>
          <w:sz w:val="28"/>
          <w:szCs w:val="28"/>
        </w:rPr>
        <w:t>条 【</w:t>
      </w:r>
      <w:r w:rsidRPr="00020A8E">
        <w:rPr>
          <w:rFonts w:ascii="宋体" w:eastAsia="宋体" w:hAnsi="宋体" w:hint="eastAsia"/>
          <w:bCs/>
          <w:sz w:val="28"/>
          <w:szCs w:val="28"/>
        </w:rPr>
        <w:t>专项资金支持</w:t>
      </w:r>
      <w:r>
        <w:rPr>
          <w:rFonts w:ascii="宋体" w:eastAsia="宋体" w:hAnsi="宋体" w:hint="eastAsia"/>
          <w:b/>
          <w:bCs/>
          <w:color w:val="0D0D0D" w:themeColor="text1" w:themeTint="F2"/>
          <w:sz w:val="28"/>
          <w:szCs w:val="28"/>
        </w:rPr>
        <w:t>】</w:t>
      </w:r>
      <w:r>
        <w:rPr>
          <w:rFonts w:ascii="宋体" w:eastAsia="宋体" w:hAnsi="宋体" w:hint="eastAsia"/>
          <w:bCs/>
          <w:color w:val="0D0D0D" w:themeColor="text1" w:themeTint="F2"/>
          <w:sz w:val="28"/>
          <w:szCs w:val="28"/>
        </w:rPr>
        <w:t>政府可以设立专项资金发展生态农业。鼓励</w:t>
      </w:r>
      <w:r w:rsidR="009B2F82">
        <w:rPr>
          <w:rFonts w:ascii="宋体" w:eastAsia="宋体" w:hAnsi="宋体" w:hint="eastAsia"/>
          <w:bCs/>
          <w:color w:val="0D0D0D" w:themeColor="text1" w:themeTint="F2"/>
          <w:sz w:val="28"/>
          <w:szCs w:val="28"/>
        </w:rPr>
        <w:t>建立</w:t>
      </w:r>
      <w:r w:rsidR="009B2F82">
        <w:rPr>
          <w:rFonts w:ascii="宋体" w:eastAsia="宋体" w:hAnsi="宋体"/>
          <w:bCs/>
          <w:color w:val="0D0D0D" w:themeColor="text1" w:themeTint="F2"/>
          <w:sz w:val="28"/>
          <w:szCs w:val="28"/>
        </w:rPr>
        <w:t>养殖小区，进行</w:t>
      </w:r>
      <w:r>
        <w:rPr>
          <w:rFonts w:ascii="宋体" w:eastAsia="宋体" w:hAnsi="宋体" w:hint="eastAsia"/>
          <w:bCs/>
          <w:color w:val="0D0D0D" w:themeColor="text1" w:themeTint="F2"/>
          <w:sz w:val="28"/>
          <w:szCs w:val="28"/>
        </w:rPr>
        <w:t>规模化养殖，实施种养结合。</w:t>
      </w:r>
    </w:p>
    <w:p w:rsidR="0032157C" w:rsidRDefault="0032157C" w:rsidP="005E7A62">
      <w:pPr>
        <w:spacing w:beforeLines="50" w:line="300" w:lineRule="auto"/>
        <w:jc w:val="center"/>
        <w:rPr>
          <w:rFonts w:ascii="宋体" w:eastAsia="宋体" w:hAnsi="宋体"/>
          <w:b/>
          <w:sz w:val="28"/>
          <w:szCs w:val="28"/>
        </w:rPr>
      </w:pPr>
      <w:r>
        <w:rPr>
          <w:rFonts w:ascii="宋体" w:eastAsia="宋体" w:hAnsi="宋体" w:hint="eastAsia"/>
          <w:b/>
          <w:sz w:val="28"/>
          <w:szCs w:val="28"/>
        </w:rPr>
        <w:t>第四章 法律责任</w:t>
      </w:r>
    </w:p>
    <w:p w:rsidR="0032157C" w:rsidRDefault="0032157C" w:rsidP="005E7A62">
      <w:pPr>
        <w:widowControl/>
        <w:spacing w:beforeLines="50" w:after="225" w:line="300" w:lineRule="auto"/>
        <w:ind w:firstLineChars="250" w:firstLine="703"/>
        <w:jc w:val="left"/>
        <w:rPr>
          <w:rFonts w:ascii="宋体" w:eastAsia="宋体" w:hAnsi="宋体"/>
          <w:sz w:val="28"/>
          <w:szCs w:val="28"/>
        </w:rPr>
      </w:pPr>
      <w:r w:rsidRPr="00E00B45">
        <w:rPr>
          <w:rFonts w:ascii="宋体" w:eastAsia="宋体" w:hAnsi="宋体" w:hint="eastAsia"/>
          <w:b/>
          <w:sz w:val="28"/>
          <w:szCs w:val="28"/>
        </w:rPr>
        <w:t>第三十</w:t>
      </w:r>
      <w:r>
        <w:rPr>
          <w:rFonts w:ascii="宋体" w:eastAsia="宋体" w:hAnsi="宋体" w:hint="eastAsia"/>
          <w:b/>
          <w:sz w:val="28"/>
          <w:szCs w:val="28"/>
        </w:rPr>
        <w:t>八</w:t>
      </w:r>
      <w:r w:rsidRPr="00E00B45">
        <w:rPr>
          <w:rFonts w:ascii="宋体" w:eastAsia="宋体" w:hAnsi="宋体" w:hint="eastAsia"/>
          <w:b/>
          <w:sz w:val="28"/>
          <w:szCs w:val="28"/>
        </w:rPr>
        <w:t>条</w:t>
      </w:r>
      <w:r>
        <w:rPr>
          <w:rFonts w:ascii="宋体" w:eastAsia="宋体" w:hAnsi="宋体" w:hint="eastAsia"/>
          <w:sz w:val="28"/>
          <w:szCs w:val="28"/>
        </w:rPr>
        <w:t xml:space="preserve"> 【严格问责】</w:t>
      </w:r>
      <w:r w:rsidRPr="0098649E">
        <w:rPr>
          <w:rFonts w:ascii="宋体" w:eastAsia="宋体" w:hAnsi="宋体"/>
          <w:color w:val="FF0000"/>
          <w:sz w:val="28"/>
          <w:szCs w:val="28"/>
        </w:rPr>
        <w:t>生态环境</w:t>
      </w:r>
      <w:r>
        <w:rPr>
          <w:rFonts w:ascii="宋体" w:eastAsia="宋体" w:hAnsi="宋体" w:hint="eastAsia"/>
          <w:color w:val="FF0000"/>
          <w:sz w:val="28"/>
          <w:szCs w:val="28"/>
        </w:rPr>
        <w:t>主管</w:t>
      </w:r>
      <w:r w:rsidRPr="0098649E">
        <w:rPr>
          <w:rFonts w:ascii="宋体" w:eastAsia="宋体" w:hAnsi="宋体"/>
          <w:color w:val="FF0000"/>
          <w:sz w:val="28"/>
          <w:szCs w:val="28"/>
        </w:rPr>
        <w:t>部门依照本法第六条规定向监察</w:t>
      </w:r>
      <w:r>
        <w:rPr>
          <w:rFonts w:ascii="宋体" w:eastAsia="宋体" w:hAnsi="宋体" w:hint="eastAsia"/>
          <w:color w:val="FF0000"/>
          <w:sz w:val="28"/>
          <w:szCs w:val="28"/>
        </w:rPr>
        <w:t>部门</w:t>
      </w:r>
      <w:r w:rsidRPr="0098649E">
        <w:rPr>
          <w:rFonts w:ascii="宋体" w:eastAsia="宋体" w:hAnsi="宋体"/>
          <w:color w:val="FF0000"/>
          <w:sz w:val="28"/>
          <w:szCs w:val="28"/>
        </w:rPr>
        <w:t>移送案件线索，经查证属实的，监察</w:t>
      </w:r>
      <w:r>
        <w:rPr>
          <w:rFonts w:ascii="宋体" w:eastAsia="宋体" w:hAnsi="宋体" w:hint="eastAsia"/>
          <w:color w:val="FF0000"/>
          <w:sz w:val="28"/>
          <w:szCs w:val="28"/>
        </w:rPr>
        <w:t>部门</w:t>
      </w:r>
      <w:r w:rsidRPr="0098649E">
        <w:rPr>
          <w:rFonts w:ascii="宋体" w:eastAsia="宋体" w:hAnsi="宋体"/>
          <w:color w:val="FF0000"/>
          <w:sz w:val="28"/>
          <w:szCs w:val="28"/>
        </w:rPr>
        <w:t>应当按照严格问责、终身追责。</w:t>
      </w:r>
    </w:p>
    <w:p w:rsidR="0032157C" w:rsidRDefault="0032157C" w:rsidP="005E7A62">
      <w:pPr>
        <w:widowControl/>
        <w:spacing w:beforeLines="50" w:after="225" w:line="300" w:lineRule="auto"/>
        <w:ind w:firstLineChars="250" w:firstLine="700"/>
        <w:jc w:val="left"/>
        <w:rPr>
          <w:rFonts w:ascii="宋体" w:eastAsia="宋体" w:hAnsi="宋体"/>
          <w:sz w:val="28"/>
          <w:szCs w:val="28"/>
        </w:rPr>
      </w:pPr>
      <w:r>
        <w:rPr>
          <w:rFonts w:ascii="宋体" w:eastAsia="宋体" w:hAnsi="宋体" w:hint="eastAsia"/>
          <w:sz w:val="28"/>
          <w:szCs w:val="28"/>
        </w:rPr>
        <w:t>第三十九条 【对举报没有作出有效处理的责任】对于违反本条例第八条第二款的规定，对举报没有作出有效处理并进行反馈的，应当给予警告处分；</w:t>
      </w:r>
      <w:r>
        <w:rPr>
          <w:rFonts w:ascii="宋体" w:eastAsia="宋体" w:hAnsi="宋体"/>
          <w:sz w:val="28"/>
          <w:szCs w:val="28"/>
        </w:rPr>
        <w:t>多次</w:t>
      </w:r>
      <w:r>
        <w:rPr>
          <w:rFonts w:ascii="宋体" w:eastAsia="宋体" w:hAnsi="宋体" w:hint="eastAsia"/>
          <w:sz w:val="28"/>
          <w:szCs w:val="28"/>
        </w:rPr>
        <w:t>不予处理</w:t>
      </w:r>
      <w:r>
        <w:rPr>
          <w:rFonts w:ascii="宋体" w:eastAsia="宋体" w:hAnsi="宋体"/>
          <w:sz w:val="28"/>
          <w:szCs w:val="28"/>
        </w:rPr>
        <w:t>的，应当给予</w:t>
      </w:r>
      <w:r>
        <w:rPr>
          <w:rFonts w:ascii="宋体" w:eastAsia="宋体" w:hAnsi="宋体" w:hint="eastAsia"/>
          <w:sz w:val="28"/>
          <w:szCs w:val="28"/>
        </w:rPr>
        <w:t>记过</w:t>
      </w:r>
      <w:r>
        <w:rPr>
          <w:rFonts w:ascii="宋体" w:eastAsia="宋体" w:hAnsi="宋体"/>
          <w:sz w:val="28"/>
          <w:szCs w:val="28"/>
        </w:rPr>
        <w:t>、记大过</w:t>
      </w:r>
      <w:r>
        <w:rPr>
          <w:rFonts w:ascii="宋体" w:eastAsia="宋体" w:hAnsi="宋体" w:hint="eastAsia"/>
          <w:sz w:val="28"/>
          <w:szCs w:val="28"/>
        </w:rPr>
        <w:t>处分。</w:t>
      </w:r>
    </w:p>
    <w:p w:rsidR="0032157C" w:rsidRDefault="0032157C" w:rsidP="005E7A62">
      <w:pPr>
        <w:widowControl/>
        <w:spacing w:beforeLines="50" w:after="225" w:line="300" w:lineRule="auto"/>
        <w:ind w:firstLineChars="250" w:firstLine="700"/>
        <w:jc w:val="left"/>
        <w:rPr>
          <w:rFonts w:ascii="宋体" w:eastAsia="宋体" w:hAnsi="宋体"/>
          <w:sz w:val="28"/>
          <w:szCs w:val="28"/>
        </w:rPr>
      </w:pPr>
      <w:r>
        <w:rPr>
          <w:rFonts w:ascii="宋体" w:eastAsia="宋体" w:hAnsi="宋体" w:hint="eastAsia"/>
          <w:sz w:val="28"/>
          <w:szCs w:val="28"/>
        </w:rPr>
        <w:t>第四十条 【拒不录入信息责任】违反本条例第十二条第一款规定，负有大气环境监督管理职责的部门没有将大气污染防治相关信息录入公共信息共享平台，由监察部门或者市生态环境主管部门约谈有关职能部门主要负责人；拒不履行录入职责的，由市政府责令其录入相关信息，并对有关职能部门主要负责人及其责任人员</w:t>
      </w:r>
      <w:r>
        <w:rPr>
          <w:rFonts w:ascii="宋体" w:eastAsia="宋体" w:hAnsi="宋体"/>
          <w:sz w:val="28"/>
          <w:szCs w:val="28"/>
        </w:rPr>
        <w:t>给予</w:t>
      </w:r>
      <w:r>
        <w:rPr>
          <w:rFonts w:ascii="宋体" w:eastAsia="宋体" w:hAnsi="宋体" w:hint="eastAsia"/>
          <w:sz w:val="28"/>
          <w:szCs w:val="28"/>
        </w:rPr>
        <w:t>记过</w:t>
      </w:r>
      <w:r>
        <w:rPr>
          <w:rFonts w:ascii="宋体" w:eastAsia="宋体" w:hAnsi="宋体"/>
          <w:sz w:val="28"/>
          <w:szCs w:val="28"/>
        </w:rPr>
        <w:t>、记大过</w:t>
      </w:r>
      <w:r>
        <w:rPr>
          <w:rFonts w:ascii="宋体" w:eastAsia="宋体" w:hAnsi="宋体" w:hint="eastAsia"/>
          <w:sz w:val="28"/>
          <w:szCs w:val="28"/>
        </w:rPr>
        <w:t>处分。</w:t>
      </w:r>
    </w:p>
    <w:p w:rsidR="0032157C" w:rsidRPr="0069358A" w:rsidRDefault="0032157C" w:rsidP="005E7A62">
      <w:pPr>
        <w:widowControl/>
        <w:spacing w:beforeLines="50" w:after="225" w:line="300" w:lineRule="auto"/>
        <w:ind w:firstLineChars="250" w:firstLine="700"/>
        <w:jc w:val="left"/>
        <w:rPr>
          <w:rFonts w:ascii="宋体" w:eastAsia="宋体" w:hAnsi="宋体"/>
          <w:color w:val="FF0000"/>
          <w:sz w:val="28"/>
          <w:szCs w:val="28"/>
        </w:rPr>
      </w:pPr>
      <w:r w:rsidRPr="0069358A">
        <w:rPr>
          <w:rFonts w:ascii="宋体" w:eastAsia="宋体" w:hAnsi="宋体" w:hint="eastAsia"/>
          <w:color w:val="FF0000"/>
          <w:sz w:val="28"/>
          <w:szCs w:val="28"/>
        </w:rPr>
        <w:t>第四十一条 【网格化监管】违反</w:t>
      </w:r>
      <w:r w:rsidRPr="0069358A">
        <w:rPr>
          <w:rFonts w:ascii="宋体" w:eastAsia="宋体" w:hAnsi="宋体"/>
          <w:color w:val="FF0000"/>
          <w:sz w:val="28"/>
          <w:szCs w:val="28"/>
        </w:rPr>
        <w:t>第十四条的规定，</w:t>
      </w:r>
      <w:r w:rsidRPr="0069358A">
        <w:rPr>
          <w:rFonts w:ascii="宋体" w:eastAsia="宋体" w:hAnsi="宋体" w:hint="eastAsia"/>
          <w:color w:val="FF0000"/>
          <w:sz w:val="28"/>
          <w:szCs w:val="28"/>
        </w:rPr>
        <w:t>对</w:t>
      </w:r>
      <w:r w:rsidRPr="0069358A">
        <w:rPr>
          <w:rFonts w:ascii="宋体" w:eastAsia="宋体" w:hAnsi="宋体"/>
          <w:color w:val="FF0000"/>
          <w:sz w:val="28"/>
          <w:szCs w:val="28"/>
        </w:rPr>
        <w:t>不履行或者不正确履行网格化监管职责的行为，转交督察、监察部门问效追责</w:t>
      </w:r>
      <w:r w:rsidRPr="0069358A">
        <w:rPr>
          <w:rFonts w:ascii="宋体" w:eastAsia="宋体" w:hAnsi="宋体" w:hint="eastAsia"/>
          <w:color w:val="FF0000"/>
          <w:sz w:val="28"/>
          <w:szCs w:val="28"/>
        </w:rPr>
        <w:t>；</w:t>
      </w:r>
      <w:r w:rsidRPr="0069358A">
        <w:rPr>
          <w:rFonts w:ascii="宋体" w:eastAsia="宋体" w:hAnsi="宋体"/>
          <w:color w:val="FF0000"/>
          <w:sz w:val="28"/>
          <w:szCs w:val="28"/>
        </w:rPr>
        <w:lastRenderedPageBreak/>
        <w:t>对网格化管理落实不到位的相关责任人</w:t>
      </w:r>
      <w:r w:rsidRPr="0069358A">
        <w:rPr>
          <w:rFonts w:ascii="宋体" w:eastAsia="宋体" w:hAnsi="宋体" w:hint="eastAsia"/>
          <w:color w:val="FF0000"/>
          <w:sz w:val="28"/>
          <w:szCs w:val="28"/>
        </w:rPr>
        <w:t>，</w:t>
      </w:r>
      <w:r w:rsidRPr="0069358A">
        <w:rPr>
          <w:rFonts w:ascii="宋体" w:eastAsia="宋体" w:hAnsi="宋体"/>
          <w:color w:val="FF0000"/>
          <w:sz w:val="28"/>
          <w:szCs w:val="28"/>
        </w:rPr>
        <w:t>依据阶段性和年度工作考核结果进行问责。</w:t>
      </w:r>
    </w:p>
    <w:p w:rsidR="0032157C" w:rsidRPr="00BE6231" w:rsidRDefault="0032157C" w:rsidP="005E7A62">
      <w:pPr>
        <w:widowControl/>
        <w:spacing w:beforeLines="50" w:after="225" w:line="300" w:lineRule="auto"/>
        <w:ind w:firstLineChars="250" w:firstLine="700"/>
        <w:jc w:val="left"/>
        <w:rPr>
          <w:rFonts w:ascii="宋体" w:eastAsia="宋体" w:hAnsi="宋体"/>
          <w:color w:val="000000" w:themeColor="text1"/>
          <w:sz w:val="28"/>
          <w:szCs w:val="28"/>
        </w:rPr>
      </w:pPr>
      <w:r w:rsidRPr="0069358A">
        <w:rPr>
          <w:rFonts w:ascii="宋体" w:eastAsia="宋体" w:hAnsi="宋体" w:hint="eastAsia"/>
          <w:color w:val="FF0000"/>
          <w:sz w:val="28"/>
          <w:szCs w:val="28"/>
        </w:rPr>
        <w:t>对</w:t>
      </w:r>
      <w:r w:rsidRPr="0069358A">
        <w:rPr>
          <w:rFonts w:ascii="宋体" w:eastAsia="宋体" w:hAnsi="宋体"/>
          <w:color w:val="FF0000"/>
          <w:sz w:val="28"/>
          <w:szCs w:val="28"/>
        </w:rPr>
        <w:t>网格员或</w:t>
      </w:r>
      <w:r w:rsidRPr="0069358A">
        <w:rPr>
          <w:rFonts w:ascii="宋体" w:eastAsia="宋体" w:hAnsi="宋体" w:hint="eastAsia"/>
          <w:color w:val="FF0000"/>
          <w:sz w:val="28"/>
          <w:szCs w:val="28"/>
        </w:rPr>
        <w:t>者</w:t>
      </w:r>
      <w:r w:rsidRPr="0069358A">
        <w:rPr>
          <w:rFonts w:ascii="宋体" w:eastAsia="宋体" w:hAnsi="宋体"/>
          <w:color w:val="FF0000"/>
          <w:sz w:val="28"/>
          <w:szCs w:val="28"/>
        </w:rPr>
        <w:t>下级网格反映问题未及时或者</w:t>
      </w:r>
      <w:r w:rsidRPr="0069358A">
        <w:rPr>
          <w:rFonts w:ascii="宋体" w:eastAsia="宋体" w:hAnsi="宋体" w:hint="eastAsia"/>
          <w:color w:val="FF0000"/>
          <w:sz w:val="28"/>
          <w:szCs w:val="28"/>
        </w:rPr>
        <w:t>未</w:t>
      </w:r>
      <w:r w:rsidRPr="0069358A">
        <w:rPr>
          <w:rFonts w:ascii="宋体" w:eastAsia="宋体" w:hAnsi="宋体"/>
          <w:color w:val="FF0000"/>
          <w:sz w:val="28"/>
          <w:szCs w:val="28"/>
        </w:rPr>
        <w:t>采取措施进行解决的，对</w:t>
      </w:r>
      <w:r w:rsidRPr="0069358A">
        <w:rPr>
          <w:rFonts w:ascii="宋体" w:eastAsia="宋体" w:hAnsi="宋体" w:hint="eastAsia"/>
          <w:color w:val="FF0000"/>
          <w:sz w:val="28"/>
          <w:szCs w:val="28"/>
        </w:rPr>
        <w:t>相关</w:t>
      </w:r>
      <w:r w:rsidRPr="0069358A">
        <w:rPr>
          <w:rFonts w:ascii="宋体" w:eastAsia="宋体" w:hAnsi="宋体"/>
          <w:color w:val="FF0000"/>
          <w:sz w:val="28"/>
          <w:szCs w:val="28"/>
        </w:rPr>
        <w:t>负责部门和负责</w:t>
      </w:r>
      <w:r w:rsidRPr="0069358A">
        <w:rPr>
          <w:rFonts w:ascii="宋体" w:eastAsia="宋体" w:hAnsi="宋体" w:hint="eastAsia"/>
          <w:color w:val="FF0000"/>
          <w:sz w:val="28"/>
          <w:szCs w:val="28"/>
        </w:rPr>
        <w:t>人</w:t>
      </w:r>
      <w:r w:rsidRPr="0069358A">
        <w:rPr>
          <w:rFonts w:ascii="宋体" w:eastAsia="宋体" w:hAnsi="宋体"/>
          <w:color w:val="FF0000"/>
          <w:sz w:val="28"/>
          <w:szCs w:val="28"/>
        </w:rPr>
        <w:t>依法依</w:t>
      </w:r>
      <w:r w:rsidRPr="0069358A">
        <w:rPr>
          <w:rFonts w:ascii="宋体" w:eastAsia="宋体" w:hAnsi="宋体" w:hint="eastAsia"/>
          <w:color w:val="FF0000"/>
          <w:sz w:val="28"/>
          <w:szCs w:val="28"/>
        </w:rPr>
        <w:t>纪进行</w:t>
      </w:r>
      <w:r w:rsidRPr="0069358A">
        <w:rPr>
          <w:rFonts w:ascii="宋体" w:eastAsia="宋体" w:hAnsi="宋体"/>
          <w:color w:val="FF0000"/>
          <w:sz w:val="28"/>
          <w:szCs w:val="28"/>
        </w:rPr>
        <w:t>处理。</w:t>
      </w:r>
      <w:r w:rsidRPr="0069358A">
        <w:rPr>
          <w:rFonts w:ascii="宋体" w:eastAsia="宋体" w:hAnsi="宋体" w:hint="eastAsia"/>
          <w:color w:val="FF0000"/>
          <w:sz w:val="28"/>
          <w:szCs w:val="28"/>
        </w:rPr>
        <w:t>对网格员</w:t>
      </w:r>
      <w:r w:rsidRPr="0069358A">
        <w:rPr>
          <w:rFonts w:ascii="宋体" w:eastAsia="宋体" w:hAnsi="宋体"/>
          <w:color w:val="FF0000"/>
          <w:sz w:val="28"/>
          <w:szCs w:val="28"/>
        </w:rPr>
        <w:t>没有履行监管职责的，应当予以行政处分或予以</w:t>
      </w:r>
      <w:r w:rsidRPr="0069358A">
        <w:rPr>
          <w:rFonts w:ascii="宋体" w:eastAsia="宋体" w:hAnsi="宋体" w:hint="eastAsia"/>
          <w:color w:val="FF0000"/>
          <w:sz w:val="28"/>
          <w:szCs w:val="28"/>
        </w:rPr>
        <w:t>更换</w:t>
      </w:r>
      <w:r w:rsidRPr="0069358A">
        <w:rPr>
          <w:rFonts w:ascii="宋体" w:eastAsia="宋体" w:hAnsi="宋体"/>
          <w:color w:val="FF0000"/>
          <w:sz w:val="28"/>
          <w:szCs w:val="28"/>
        </w:rPr>
        <w:t>等。</w:t>
      </w:r>
    </w:p>
    <w:p w:rsidR="0032157C" w:rsidRDefault="0032157C" w:rsidP="005E7A62">
      <w:pPr>
        <w:widowControl/>
        <w:spacing w:beforeLines="50" w:after="225" w:line="300" w:lineRule="auto"/>
        <w:ind w:firstLineChars="250" w:firstLine="700"/>
        <w:jc w:val="left"/>
        <w:rPr>
          <w:rFonts w:ascii="宋体" w:eastAsia="宋体" w:hAnsi="宋体"/>
          <w:sz w:val="28"/>
          <w:szCs w:val="28"/>
        </w:rPr>
      </w:pPr>
      <w:r>
        <w:rPr>
          <w:rFonts w:ascii="宋体" w:eastAsia="宋体" w:hAnsi="宋体" w:hint="eastAsia"/>
          <w:sz w:val="28"/>
          <w:szCs w:val="28"/>
        </w:rPr>
        <w:t>第四十二条【</w:t>
      </w:r>
      <w:r>
        <w:rPr>
          <w:rFonts w:ascii="宋体" w:eastAsia="宋体" w:hAnsi="宋体"/>
          <w:sz w:val="28"/>
          <w:szCs w:val="28"/>
        </w:rPr>
        <w:t>审批</w:t>
      </w:r>
      <w:r w:rsidRPr="007A778A">
        <w:rPr>
          <w:rFonts w:ascii="宋体" w:eastAsia="宋体" w:hAnsi="宋体"/>
          <w:color w:val="000000" w:themeColor="text1"/>
          <w:sz w:val="28"/>
          <w:szCs w:val="28"/>
        </w:rPr>
        <w:t>责任</w:t>
      </w:r>
      <w:r w:rsidRPr="007A778A">
        <w:rPr>
          <w:rFonts w:ascii="宋体" w:eastAsia="宋体" w:hAnsi="宋体" w:hint="eastAsia"/>
          <w:color w:val="000000" w:themeColor="text1"/>
          <w:sz w:val="28"/>
          <w:szCs w:val="28"/>
        </w:rPr>
        <w:t>】</w:t>
      </w:r>
      <w:r w:rsidRPr="007A778A">
        <w:rPr>
          <w:rFonts w:ascii="宋体" w:eastAsia="宋体" w:hAnsi="宋体"/>
          <w:color w:val="000000" w:themeColor="text1"/>
          <w:sz w:val="28"/>
          <w:szCs w:val="28"/>
        </w:rPr>
        <w:t>违反第十六条</w:t>
      </w:r>
      <w:r w:rsidRPr="007A778A">
        <w:rPr>
          <w:rFonts w:ascii="宋体" w:eastAsia="宋体" w:hAnsi="宋体" w:hint="eastAsia"/>
          <w:color w:val="000000" w:themeColor="text1"/>
          <w:sz w:val="28"/>
          <w:szCs w:val="28"/>
        </w:rPr>
        <w:t>第二款</w:t>
      </w:r>
      <w:r w:rsidRPr="007A778A">
        <w:rPr>
          <w:rFonts w:ascii="宋体" w:eastAsia="宋体" w:hAnsi="宋体"/>
          <w:color w:val="000000" w:themeColor="text1"/>
          <w:sz w:val="28"/>
          <w:szCs w:val="28"/>
        </w:rPr>
        <w:t>的规定，审批</w:t>
      </w:r>
      <w:r w:rsidRPr="007A778A">
        <w:rPr>
          <w:rFonts w:ascii="宋体" w:eastAsia="宋体" w:hAnsi="宋体" w:hint="eastAsia"/>
          <w:color w:val="000000" w:themeColor="text1"/>
          <w:sz w:val="28"/>
          <w:szCs w:val="28"/>
        </w:rPr>
        <w:t>国家或者</w:t>
      </w:r>
      <w:r w:rsidRPr="007A778A">
        <w:rPr>
          <w:rFonts w:ascii="宋体" w:eastAsia="宋体" w:hAnsi="宋体"/>
          <w:color w:val="000000" w:themeColor="text1"/>
          <w:sz w:val="28"/>
          <w:szCs w:val="28"/>
        </w:rPr>
        <w:t>省</w:t>
      </w:r>
      <w:r w:rsidRPr="007A778A">
        <w:rPr>
          <w:rFonts w:ascii="宋体" w:eastAsia="宋体" w:hAnsi="宋体" w:hint="eastAsia"/>
          <w:color w:val="000000" w:themeColor="text1"/>
          <w:sz w:val="28"/>
          <w:szCs w:val="28"/>
        </w:rPr>
        <w:t>明令淘汰或者拟淘汰的落后产能</w:t>
      </w:r>
      <w:r w:rsidRPr="007A778A">
        <w:rPr>
          <w:rFonts w:ascii="宋体" w:eastAsia="宋体" w:hAnsi="宋体"/>
          <w:color w:val="000000" w:themeColor="text1"/>
          <w:sz w:val="28"/>
          <w:szCs w:val="28"/>
        </w:rPr>
        <w:t>、</w:t>
      </w:r>
      <w:r w:rsidRPr="007A778A">
        <w:rPr>
          <w:rFonts w:ascii="宋体" w:eastAsia="宋体" w:hAnsi="宋体" w:hint="eastAsia"/>
          <w:color w:val="000000" w:themeColor="text1"/>
          <w:sz w:val="28"/>
          <w:szCs w:val="28"/>
        </w:rPr>
        <w:t>工艺设备、生产线项目</w:t>
      </w:r>
      <w:r w:rsidRPr="00C7635B">
        <w:rPr>
          <w:rFonts w:ascii="宋体" w:eastAsia="宋体" w:hAnsi="宋体"/>
          <w:color w:val="000000" w:themeColor="text1"/>
          <w:sz w:val="28"/>
          <w:szCs w:val="28"/>
        </w:rPr>
        <w:t>，</w:t>
      </w:r>
      <w:r w:rsidRPr="007A778A">
        <w:rPr>
          <w:rFonts w:ascii="宋体" w:eastAsia="宋体" w:hAnsi="宋体" w:hint="eastAsia"/>
          <w:color w:val="000000" w:themeColor="text1"/>
          <w:sz w:val="28"/>
          <w:szCs w:val="28"/>
        </w:rPr>
        <w:t>对行政机关直接负责的主管人员和其他直接责任人员依法给予处分；构成犯罪的，依法追究刑事责任</w:t>
      </w:r>
      <w:r w:rsidRPr="007A778A">
        <w:rPr>
          <w:rFonts w:ascii="宋体" w:eastAsia="宋体" w:hAnsi="宋体"/>
          <w:color w:val="000000" w:themeColor="text1"/>
          <w:sz w:val="28"/>
          <w:szCs w:val="28"/>
        </w:rPr>
        <w:t>。</w:t>
      </w:r>
    </w:p>
    <w:p w:rsidR="0032157C" w:rsidRDefault="0032157C" w:rsidP="005E7A62">
      <w:pPr>
        <w:widowControl/>
        <w:spacing w:beforeLines="50" w:after="225" w:line="300" w:lineRule="auto"/>
        <w:ind w:firstLineChars="250" w:firstLine="700"/>
        <w:jc w:val="left"/>
        <w:rPr>
          <w:rFonts w:ascii="宋体" w:eastAsia="宋体" w:hAnsi="宋体"/>
          <w:sz w:val="28"/>
          <w:szCs w:val="28"/>
        </w:rPr>
      </w:pPr>
      <w:r>
        <w:rPr>
          <w:rFonts w:ascii="宋体" w:eastAsia="宋体" w:hAnsi="宋体" w:hint="eastAsia"/>
          <w:sz w:val="28"/>
          <w:szCs w:val="28"/>
        </w:rPr>
        <w:t>第四十三条 【不安装监控处罚】未按照本条例第十九条第一款、第十八条第一款、第二十八条、第三十三条第二款、</w:t>
      </w:r>
      <w:r w:rsidRPr="008B1183">
        <w:rPr>
          <w:rFonts w:ascii="宋体" w:eastAsia="宋体" w:hAnsi="宋体" w:hint="eastAsia"/>
          <w:sz w:val="28"/>
          <w:szCs w:val="28"/>
        </w:rPr>
        <w:t>第三十六条</w:t>
      </w:r>
      <w:r>
        <w:rPr>
          <w:rFonts w:ascii="宋体" w:eastAsia="宋体" w:hAnsi="宋体" w:hint="eastAsia"/>
          <w:sz w:val="28"/>
          <w:szCs w:val="28"/>
        </w:rPr>
        <w:t>的规定安装大气污染物排放监控设备并保证监控设备正常运行的，或者未按照规定与生态环境主管部门的监控设备联网的，由生态环境主管部门责令限期改正，并处二万元以上十万元以下罚款；情节严重的，处十万元以上二十万元以下罚款；拒不改正的，责令停产整治。</w:t>
      </w:r>
    </w:p>
    <w:p w:rsidR="0032157C" w:rsidRDefault="0032157C" w:rsidP="005E7A62">
      <w:pPr>
        <w:widowControl/>
        <w:spacing w:beforeLines="50" w:after="225" w:line="300" w:lineRule="auto"/>
        <w:ind w:firstLineChars="250" w:firstLine="700"/>
        <w:jc w:val="left"/>
        <w:rPr>
          <w:rFonts w:ascii="宋体" w:eastAsia="宋体" w:hAnsi="宋体"/>
          <w:sz w:val="28"/>
          <w:szCs w:val="28"/>
        </w:rPr>
      </w:pPr>
      <w:r>
        <w:rPr>
          <w:rFonts w:ascii="宋体" w:eastAsia="宋体" w:hAnsi="宋体" w:hint="eastAsia"/>
          <w:sz w:val="28"/>
          <w:szCs w:val="28"/>
        </w:rPr>
        <w:t>第四十四条 【非道路移动机械污染责任】</w:t>
      </w:r>
      <w:r>
        <w:rPr>
          <w:rFonts w:ascii="宋体" w:eastAsia="宋体" w:hAnsi="宋体"/>
          <w:sz w:val="28"/>
          <w:szCs w:val="28"/>
        </w:rPr>
        <w:t>违反第二十二条的规定，未按照规定进行非道路移动机械申报的，由市、县（区）</w:t>
      </w:r>
      <w:r>
        <w:rPr>
          <w:rFonts w:ascii="宋体" w:eastAsia="宋体" w:hAnsi="宋体" w:hint="eastAsia"/>
          <w:sz w:val="28"/>
          <w:szCs w:val="28"/>
        </w:rPr>
        <w:t>生态环境</w:t>
      </w:r>
      <w:r>
        <w:rPr>
          <w:rFonts w:ascii="宋体" w:eastAsia="宋体" w:hAnsi="宋体"/>
          <w:sz w:val="28"/>
          <w:szCs w:val="28"/>
        </w:rPr>
        <w:t>主管部门责令限期申报</w:t>
      </w:r>
      <w:r>
        <w:rPr>
          <w:rFonts w:ascii="宋体" w:eastAsia="宋体" w:hAnsi="宋体" w:hint="eastAsia"/>
          <w:sz w:val="28"/>
          <w:szCs w:val="28"/>
        </w:rPr>
        <w:t>。超标</w:t>
      </w:r>
      <w:r>
        <w:rPr>
          <w:rFonts w:ascii="宋体" w:eastAsia="宋体" w:hAnsi="宋体"/>
          <w:sz w:val="28"/>
          <w:szCs w:val="28"/>
        </w:rPr>
        <w:t>排放</w:t>
      </w:r>
      <w:r>
        <w:rPr>
          <w:rFonts w:ascii="宋体" w:eastAsia="宋体" w:hAnsi="宋体" w:hint="eastAsia"/>
          <w:sz w:val="28"/>
          <w:szCs w:val="28"/>
        </w:rPr>
        <w:t>的，责令停止使用</w:t>
      </w:r>
      <w:r>
        <w:rPr>
          <w:rFonts w:ascii="宋体" w:eastAsia="宋体" w:hAnsi="宋体"/>
          <w:sz w:val="28"/>
          <w:szCs w:val="28"/>
        </w:rPr>
        <w:t>，并处</w:t>
      </w:r>
      <w:r>
        <w:rPr>
          <w:rFonts w:ascii="宋体" w:eastAsia="宋体" w:hAnsi="宋体"/>
          <w:color w:val="000000" w:themeColor="text1"/>
          <w:sz w:val="28"/>
          <w:szCs w:val="28"/>
        </w:rPr>
        <w:t>五千元</w:t>
      </w:r>
      <w:r>
        <w:rPr>
          <w:rFonts w:ascii="宋体" w:eastAsia="宋体" w:hAnsi="宋体"/>
          <w:sz w:val="28"/>
          <w:szCs w:val="28"/>
        </w:rPr>
        <w:t>罚款。</w:t>
      </w:r>
    </w:p>
    <w:p w:rsidR="0032157C" w:rsidRDefault="0032157C" w:rsidP="005E7A62">
      <w:pPr>
        <w:widowControl/>
        <w:spacing w:beforeLines="50" w:after="225" w:line="300" w:lineRule="auto"/>
        <w:ind w:firstLineChars="250" w:firstLine="700"/>
        <w:jc w:val="left"/>
        <w:rPr>
          <w:rFonts w:ascii="宋体" w:eastAsia="宋体" w:hAnsi="宋体"/>
          <w:sz w:val="28"/>
          <w:szCs w:val="28"/>
        </w:rPr>
      </w:pPr>
      <w:r>
        <w:rPr>
          <w:rFonts w:ascii="宋体" w:eastAsia="宋体" w:hAnsi="宋体" w:hint="eastAsia"/>
          <w:sz w:val="28"/>
          <w:szCs w:val="28"/>
        </w:rPr>
        <w:lastRenderedPageBreak/>
        <w:t>第四十五条【油品质量监控法律责任】违反本条例第二十四条规定，储运、销售不符合标准的燃料油的，由市、县（区）人民政府市场监督管理部门责令改正，没收燃料油和违法所得，并处货值金额一倍以上三倍以下的罚款。利用</w:t>
      </w:r>
      <w:r>
        <w:rPr>
          <w:rFonts w:ascii="宋体" w:eastAsia="宋体" w:hAnsi="宋体" w:cs="宋体" w:hint="eastAsia"/>
          <w:bCs/>
          <w:color w:val="0D0D0D" w:themeColor="text1" w:themeTint="F2"/>
          <w:kern w:val="0"/>
          <w:sz w:val="28"/>
          <w:szCs w:val="28"/>
        </w:rPr>
        <w:t>无证</w:t>
      </w:r>
      <w:r>
        <w:rPr>
          <w:rFonts w:ascii="宋体" w:eastAsia="宋体" w:hAnsi="宋体" w:cs="宋体"/>
          <w:bCs/>
          <w:color w:val="0D0D0D" w:themeColor="text1" w:themeTint="F2"/>
          <w:kern w:val="0"/>
          <w:sz w:val="28"/>
          <w:szCs w:val="28"/>
        </w:rPr>
        <w:t>加油站</w:t>
      </w:r>
      <w:r>
        <w:rPr>
          <w:rFonts w:ascii="宋体" w:eastAsia="宋体" w:hAnsi="宋体" w:hint="eastAsia"/>
          <w:sz w:val="28"/>
          <w:szCs w:val="28"/>
        </w:rPr>
        <w:t>、流动加油车等方式销售</w:t>
      </w:r>
      <w:r>
        <w:rPr>
          <w:rFonts w:ascii="宋体" w:eastAsia="宋体" w:hAnsi="宋体" w:cs="宋体" w:hint="eastAsia"/>
          <w:bCs/>
          <w:color w:val="0D0D0D" w:themeColor="text1" w:themeTint="F2"/>
          <w:kern w:val="0"/>
          <w:sz w:val="28"/>
          <w:szCs w:val="28"/>
        </w:rPr>
        <w:t>燃料油</w:t>
      </w:r>
      <w:r>
        <w:rPr>
          <w:rFonts w:ascii="宋体" w:eastAsia="宋体" w:hAnsi="宋体" w:hint="eastAsia"/>
          <w:sz w:val="28"/>
          <w:szCs w:val="28"/>
        </w:rPr>
        <w:t>的，由市、县（区）人民政府商务主管部门予以</w:t>
      </w:r>
      <w:r>
        <w:rPr>
          <w:rFonts w:ascii="宋体" w:eastAsia="宋体" w:hAnsi="宋体"/>
          <w:sz w:val="28"/>
          <w:szCs w:val="28"/>
        </w:rPr>
        <w:t>处罚，</w:t>
      </w:r>
      <w:r>
        <w:rPr>
          <w:rFonts w:ascii="宋体" w:eastAsia="宋体" w:hAnsi="宋体" w:hint="eastAsia"/>
          <w:sz w:val="28"/>
          <w:szCs w:val="28"/>
        </w:rPr>
        <w:t>市场</w:t>
      </w:r>
      <w:r>
        <w:rPr>
          <w:rFonts w:ascii="宋体" w:eastAsia="宋体" w:hAnsi="宋体"/>
          <w:sz w:val="28"/>
          <w:szCs w:val="28"/>
        </w:rPr>
        <w:t>监督</w:t>
      </w:r>
      <w:r>
        <w:rPr>
          <w:rFonts w:ascii="宋体" w:eastAsia="宋体" w:hAnsi="宋体" w:hint="eastAsia"/>
          <w:sz w:val="28"/>
          <w:szCs w:val="28"/>
        </w:rPr>
        <w:t>管理</w:t>
      </w:r>
      <w:r>
        <w:rPr>
          <w:rFonts w:ascii="宋体" w:eastAsia="宋体" w:hAnsi="宋体"/>
          <w:sz w:val="28"/>
          <w:szCs w:val="28"/>
        </w:rPr>
        <w:t>部门、</w:t>
      </w:r>
      <w:r>
        <w:rPr>
          <w:rFonts w:ascii="宋体" w:eastAsia="宋体" w:hAnsi="宋体" w:hint="eastAsia"/>
          <w:sz w:val="28"/>
          <w:szCs w:val="28"/>
        </w:rPr>
        <w:t>公安给予配合。</w:t>
      </w:r>
    </w:p>
    <w:p w:rsidR="0032157C" w:rsidRPr="009E2B0D" w:rsidRDefault="0032157C" w:rsidP="005E7A62">
      <w:pPr>
        <w:widowControl/>
        <w:spacing w:beforeLines="50" w:after="225" w:line="300" w:lineRule="auto"/>
        <w:ind w:firstLineChars="250" w:firstLine="700"/>
        <w:jc w:val="left"/>
      </w:pPr>
      <w:r>
        <w:rPr>
          <w:rFonts w:ascii="宋体" w:eastAsia="宋体" w:hAnsi="宋体" w:hint="eastAsia"/>
          <w:sz w:val="28"/>
          <w:szCs w:val="28"/>
        </w:rPr>
        <w:t>第四十六条 【散装、流体物料运输法律责任】违反第三十一条规定的，建设单位、施工单位将</w:t>
      </w:r>
      <w:r>
        <w:rPr>
          <w:rFonts w:ascii="宋体" w:eastAsia="宋体" w:hAnsi="宋体"/>
          <w:bCs/>
          <w:color w:val="000000" w:themeColor="text1"/>
          <w:sz w:val="28"/>
          <w:szCs w:val="28"/>
        </w:rPr>
        <w:t>散装、流体物料</w:t>
      </w:r>
      <w:r>
        <w:rPr>
          <w:rFonts w:ascii="宋体" w:eastAsia="宋体" w:hAnsi="宋体" w:hint="eastAsia"/>
          <w:sz w:val="28"/>
          <w:szCs w:val="28"/>
        </w:rPr>
        <w:t>交与无密闭运输车辆的公司运输或者无密闭运输车辆的公司承接</w:t>
      </w:r>
      <w:r>
        <w:rPr>
          <w:rFonts w:ascii="宋体" w:eastAsia="宋体" w:hAnsi="宋体"/>
          <w:bCs/>
          <w:color w:val="000000" w:themeColor="text1"/>
          <w:sz w:val="28"/>
          <w:szCs w:val="28"/>
        </w:rPr>
        <w:t>散装、流体物料</w:t>
      </w:r>
      <w:r>
        <w:rPr>
          <w:rFonts w:ascii="宋体" w:eastAsia="宋体" w:hAnsi="宋体" w:hint="eastAsia"/>
          <w:sz w:val="28"/>
          <w:szCs w:val="28"/>
        </w:rPr>
        <w:t>运输工作的，由市城市管理主管部门或者县（区）综合行政执法（城市管理）主管部门处二千元以上二万元以下的罚款。</w:t>
      </w:r>
    </w:p>
    <w:p w:rsidR="00A079AC" w:rsidRDefault="00E4727C" w:rsidP="005E7A62">
      <w:pPr>
        <w:spacing w:beforeLines="50" w:line="300" w:lineRule="auto"/>
        <w:jc w:val="center"/>
        <w:rPr>
          <w:rFonts w:ascii="宋体" w:eastAsia="宋体" w:hAnsi="宋体"/>
          <w:b/>
          <w:sz w:val="28"/>
          <w:szCs w:val="28"/>
        </w:rPr>
      </w:pPr>
      <w:r>
        <w:rPr>
          <w:rFonts w:ascii="宋体" w:eastAsia="宋体" w:hAnsi="宋体" w:hint="eastAsia"/>
          <w:b/>
          <w:sz w:val="28"/>
          <w:szCs w:val="28"/>
        </w:rPr>
        <w:t>第五章</w:t>
      </w:r>
      <w:r>
        <w:rPr>
          <w:rFonts w:ascii="宋体" w:eastAsia="宋体" w:hAnsi="宋体"/>
          <w:b/>
          <w:sz w:val="28"/>
          <w:szCs w:val="28"/>
        </w:rPr>
        <w:t xml:space="preserve"> 附则</w:t>
      </w:r>
    </w:p>
    <w:p w:rsidR="00A079AC" w:rsidRDefault="00E4727C" w:rsidP="005E7A62">
      <w:pPr>
        <w:widowControl/>
        <w:spacing w:beforeLines="50" w:after="225" w:line="300" w:lineRule="auto"/>
        <w:ind w:firstLineChars="250" w:firstLine="700"/>
        <w:jc w:val="left"/>
        <w:rPr>
          <w:rFonts w:ascii="宋体" w:eastAsia="宋体" w:hAnsi="宋体"/>
          <w:sz w:val="28"/>
          <w:szCs w:val="28"/>
        </w:rPr>
      </w:pPr>
      <w:r>
        <w:rPr>
          <w:rFonts w:ascii="宋体" w:eastAsia="宋体" w:hAnsi="宋体" w:hint="eastAsia"/>
          <w:sz w:val="28"/>
          <w:szCs w:val="28"/>
        </w:rPr>
        <w:t>第四十</w:t>
      </w:r>
      <w:r w:rsidR="0032157C">
        <w:rPr>
          <w:rFonts w:ascii="宋体" w:eastAsia="宋体" w:hAnsi="宋体" w:hint="eastAsia"/>
          <w:sz w:val="28"/>
          <w:szCs w:val="28"/>
        </w:rPr>
        <w:t>七</w:t>
      </w:r>
      <w:r>
        <w:rPr>
          <w:rFonts w:ascii="宋体" w:eastAsia="宋体" w:hAnsi="宋体" w:hint="eastAsia"/>
          <w:sz w:val="28"/>
          <w:szCs w:val="28"/>
        </w:rPr>
        <w:t>条 【非道路移动机械】本条例所称非道路移动机械是指装配有发动机的移动机械和可运输工业设备，包括不在道路上行驶的以汽油或者柴油为燃料的工程、农业等机械以及推土机、压路机、挖掘机、打桩机、塔吊车、沥青摊铺机、叉车、发电机和拖拉机、联合收割机等。</w:t>
      </w:r>
    </w:p>
    <w:p w:rsidR="00A079AC" w:rsidRDefault="00E4727C" w:rsidP="005E7A62">
      <w:pPr>
        <w:widowControl/>
        <w:spacing w:beforeLines="50" w:after="225" w:line="300" w:lineRule="auto"/>
        <w:ind w:firstLineChars="250" w:firstLine="700"/>
        <w:jc w:val="left"/>
        <w:rPr>
          <w:rFonts w:ascii="宋体" w:eastAsia="宋体" w:hAnsi="宋体"/>
          <w:sz w:val="28"/>
          <w:szCs w:val="28"/>
        </w:rPr>
      </w:pPr>
      <w:r>
        <w:rPr>
          <w:rFonts w:ascii="宋体" w:eastAsia="宋体" w:hAnsi="宋体" w:hint="eastAsia"/>
          <w:sz w:val="28"/>
          <w:szCs w:val="28"/>
        </w:rPr>
        <w:t>第四十</w:t>
      </w:r>
      <w:r w:rsidR="0032157C">
        <w:rPr>
          <w:rFonts w:ascii="宋体" w:eastAsia="宋体" w:hAnsi="宋体" w:hint="eastAsia"/>
          <w:sz w:val="28"/>
          <w:szCs w:val="28"/>
        </w:rPr>
        <w:t>八</w:t>
      </w:r>
      <w:r>
        <w:rPr>
          <w:rFonts w:ascii="宋体" w:eastAsia="宋体" w:hAnsi="宋体" w:hint="eastAsia"/>
          <w:sz w:val="28"/>
          <w:szCs w:val="28"/>
        </w:rPr>
        <w:t>条</w:t>
      </w:r>
      <w:r>
        <w:rPr>
          <w:rFonts w:ascii="宋体" w:eastAsia="宋体" w:hAnsi="宋体"/>
          <w:sz w:val="28"/>
          <w:szCs w:val="28"/>
        </w:rPr>
        <w:t xml:space="preserve">  【施行时间】  本条例自   年  月  日起施行。</w:t>
      </w:r>
    </w:p>
    <w:p w:rsidR="00A079AC" w:rsidRDefault="00A079AC" w:rsidP="009C4797">
      <w:pPr>
        <w:widowControl/>
        <w:spacing w:beforeLines="50" w:after="225" w:line="300" w:lineRule="auto"/>
        <w:ind w:firstLineChars="250" w:firstLine="700"/>
        <w:jc w:val="left"/>
        <w:rPr>
          <w:rFonts w:ascii="宋体" w:eastAsia="宋体" w:hAnsi="宋体"/>
          <w:sz w:val="28"/>
          <w:szCs w:val="28"/>
        </w:rPr>
      </w:pPr>
    </w:p>
    <w:sectPr w:rsidR="00A079AC" w:rsidSect="009C47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B7E" w:rsidRDefault="00C34B7E">
      <w:r>
        <w:separator/>
      </w:r>
    </w:p>
  </w:endnote>
  <w:endnote w:type="continuationSeparator" w:id="1">
    <w:p w:rsidR="00C34B7E" w:rsidRDefault="00C34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602930"/>
    </w:sdtPr>
    <w:sdtContent>
      <w:p w:rsidR="00A079AC" w:rsidRDefault="009C4797">
        <w:pPr>
          <w:pStyle w:val="a4"/>
          <w:jc w:val="center"/>
        </w:pPr>
        <w:r>
          <w:fldChar w:fldCharType="begin"/>
        </w:r>
        <w:r w:rsidR="00E4727C">
          <w:instrText>PAGE   \* MERGEFORMAT</w:instrText>
        </w:r>
        <w:r>
          <w:fldChar w:fldCharType="separate"/>
        </w:r>
        <w:r w:rsidR="005E7A62" w:rsidRPr="005E7A62">
          <w:rPr>
            <w:noProof/>
            <w:lang w:val="zh-CN"/>
          </w:rPr>
          <w:t>12</w:t>
        </w:r>
        <w:r>
          <w:fldChar w:fldCharType="end"/>
        </w:r>
      </w:p>
    </w:sdtContent>
  </w:sdt>
  <w:p w:rsidR="00A079AC" w:rsidRDefault="00A079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B7E" w:rsidRDefault="00C34B7E">
      <w:r>
        <w:separator/>
      </w:r>
    </w:p>
  </w:footnote>
  <w:footnote w:type="continuationSeparator" w:id="1">
    <w:p w:rsidR="00C34B7E" w:rsidRDefault="00C34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6E50"/>
    <w:rsid w:val="00020A8E"/>
    <w:rsid w:val="00024145"/>
    <w:rsid w:val="000444F4"/>
    <w:rsid w:val="0004484C"/>
    <w:rsid w:val="00052A65"/>
    <w:rsid w:val="00053CE8"/>
    <w:rsid w:val="00072B03"/>
    <w:rsid w:val="00075D85"/>
    <w:rsid w:val="00084392"/>
    <w:rsid w:val="000867EA"/>
    <w:rsid w:val="000A5E28"/>
    <w:rsid w:val="000A705C"/>
    <w:rsid w:val="000B1E0A"/>
    <w:rsid w:val="000B4B26"/>
    <w:rsid w:val="000C6EA6"/>
    <w:rsid w:val="000C777C"/>
    <w:rsid w:val="000D5831"/>
    <w:rsid w:val="000E6693"/>
    <w:rsid w:val="000E7AF9"/>
    <w:rsid w:val="00100729"/>
    <w:rsid w:val="00110587"/>
    <w:rsid w:val="00112B18"/>
    <w:rsid w:val="00122AEB"/>
    <w:rsid w:val="001263EA"/>
    <w:rsid w:val="00133DAA"/>
    <w:rsid w:val="00135628"/>
    <w:rsid w:val="00144B1F"/>
    <w:rsid w:val="001513E7"/>
    <w:rsid w:val="00165D74"/>
    <w:rsid w:val="0017059F"/>
    <w:rsid w:val="001720D8"/>
    <w:rsid w:val="00173BC6"/>
    <w:rsid w:val="00175812"/>
    <w:rsid w:val="001854EF"/>
    <w:rsid w:val="00193C8A"/>
    <w:rsid w:val="001A43F1"/>
    <w:rsid w:val="001C2AD3"/>
    <w:rsid w:val="001C6343"/>
    <w:rsid w:val="001D24D9"/>
    <w:rsid w:val="001D5763"/>
    <w:rsid w:val="001D5C77"/>
    <w:rsid w:val="001F0AAD"/>
    <w:rsid w:val="001F235A"/>
    <w:rsid w:val="001F536A"/>
    <w:rsid w:val="00207B1E"/>
    <w:rsid w:val="002123F7"/>
    <w:rsid w:val="00212577"/>
    <w:rsid w:val="002241E1"/>
    <w:rsid w:val="0024447F"/>
    <w:rsid w:val="0025665C"/>
    <w:rsid w:val="00257DD1"/>
    <w:rsid w:val="00263C8E"/>
    <w:rsid w:val="00263EEA"/>
    <w:rsid w:val="00271214"/>
    <w:rsid w:val="00271CAF"/>
    <w:rsid w:val="00271CF0"/>
    <w:rsid w:val="002816DE"/>
    <w:rsid w:val="0029445B"/>
    <w:rsid w:val="002A6622"/>
    <w:rsid w:val="002C12D3"/>
    <w:rsid w:val="002D2054"/>
    <w:rsid w:val="002D3BA7"/>
    <w:rsid w:val="002D5A7E"/>
    <w:rsid w:val="002D7F18"/>
    <w:rsid w:val="002E2F09"/>
    <w:rsid w:val="002F32EC"/>
    <w:rsid w:val="00320CC1"/>
    <w:rsid w:val="0032157C"/>
    <w:rsid w:val="0032176D"/>
    <w:rsid w:val="0032222C"/>
    <w:rsid w:val="00325D6A"/>
    <w:rsid w:val="00330AF9"/>
    <w:rsid w:val="003565F2"/>
    <w:rsid w:val="003574B8"/>
    <w:rsid w:val="00363C14"/>
    <w:rsid w:val="00372BC1"/>
    <w:rsid w:val="00374DED"/>
    <w:rsid w:val="0038601C"/>
    <w:rsid w:val="003872AB"/>
    <w:rsid w:val="003932F4"/>
    <w:rsid w:val="0039366E"/>
    <w:rsid w:val="003A4F2C"/>
    <w:rsid w:val="003B473B"/>
    <w:rsid w:val="003B7246"/>
    <w:rsid w:val="003B72C2"/>
    <w:rsid w:val="003D1FB7"/>
    <w:rsid w:val="003D3951"/>
    <w:rsid w:val="003E0369"/>
    <w:rsid w:val="003E228F"/>
    <w:rsid w:val="003F5C52"/>
    <w:rsid w:val="00403771"/>
    <w:rsid w:val="00416BD5"/>
    <w:rsid w:val="00424E64"/>
    <w:rsid w:val="00425276"/>
    <w:rsid w:val="004258B9"/>
    <w:rsid w:val="004274E1"/>
    <w:rsid w:val="00434E1A"/>
    <w:rsid w:val="00436400"/>
    <w:rsid w:val="0043749C"/>
    <w:rsid w:val="00440B6F"/>
    <w:rsid w:val="0044399E"/>
    <w:rsid w:val="00446993"/>
    <w:rsid w:val="00450BEC"/>
    <w:rsid w:val="00454091"/>
    <w:rsid w:val="00466B9F"/>
    <w:rsid w:val="004727B8"/>
    <w:rsid w:val="00473B2C"/>
    <w:rsid w:val="0048156F"/>
    <w:rsid w:val="004816D9"/>
    <w:rsid w:val="00481B73"/>
    <w:rsid w:val="00482B99"/>
    <w:rsid w:val="00495883"/>
    <w:rsid w:val="00497ACD"/>
    <w:rsid w:val="004A20EB"/>
    <w:rsid w:val="004C744C"/>
    <w:rsid w:val="004F346E"/>
    <w:rsid w:val="004F7334"/>
    <w:rsid w:val="00504912"/>
    <w:rsid w:val="0051406C"/>
    <w:rsid w:val="00530966"/>
    <w:rsid w:val="005332A2"/>
    <w:rsid w:val="00533A54"/>
    <w:rsid w:val="00567E2B"/>
    <w:rsid w:val="005767C0"/>
    <w:rsid w:val="0057735B"/>
    <w:rsid w:val="00592EA9"/>
    <w:rsid w:val="00593CBE"/>
    <w:rsid w:val="00594A31"/>
    <w:rsid w:val="005A0F88"/>
    <w:rsid w:val="005A3A56"/>
    <w:rsid w:val="005A62C3"/>
    <w:rsid w:val="005B31DC"/>
    <w:rsid w:val="005C2F34"/>
    <w:rsid w:val="005D5510"/>
    <w:rsid w:val="005E7A62"/>
    <w:rsid w:val="005F45A2"/>
    <w:rsid w:val="005F5C87"/>
    <w:rsid w:val="00603058"/>
    <w:rsid w:val="00604E72"/>
    <w:rsid w:val="00611438"/>
    <w:rsid w:val="00613B9E"/>
    <w:rsid w:val="0061462B"/>
    <w:rsid w:val="00626359"/>
    <w:rsid w:val="0063300E"/>
    <w:rsid w:val="00634A07"/>
    <w:rsid w:val="006356B8"/>
    <w:rsid w:val="00641AE3"/>
    <w:rsid w:val="0064497F"/>
    <w:rsid w:val="00646896"/>
    <w:rsid w:val="0066269B"/>
    <w:rsid w:val="00665F70"/>
    <w:rsid w:val="00677EBF"/>
    <w:rsid w:val="0069208C"/>
    <w:rsid w:val="006A0123"/>
    <w:rsid w:val="006B74DF"/>
    <w:rsid w:val="006C7408"/>
    <w:rsid w:val="006D4E3B"/>
    <w:rsid w:val="006E1E48"/>
    <w:rsid w:val="00705014"/>
    <w:rsid w:val="00720FD8"/>
    <w:rsid w:val="00722CFA"/>
    <w:rsid w:val="00723074"/>
    <w:rsid w:val="00724883"/>
    <w:rsid w:val="007260BC"/>
    <w:rsid w:val="00727D09"/>
    <w:rsid w:val="0073622E"/>
    <w:rsid w:val="00744763"/>
    <w:rsid w:val="00751B6D"/>
    <w:rsid w:val="0075315D"/>
    <w:rsid w:val="007735DA"/>
    <w:rsid w:val="007910A7"/>
    <w:rsid w:val="007A388B"/>
    <w:rsid w:val="007B5A82"/>
    <w:rsid w:val="007B654A"/>
    <w:rsid w:val="007D1D23"/>
    <w:rsid w:val="007D21DC"/>
    <w:rsid w:val="007D343A"/>
    <w:rsid w:val="007D3ED0"/>
    <w:rsid w:val="007E151B"/>
    <w:rsid w:val="007F2D06"/>
    <w:rsid w:val="007F5ABE"/>
    <w:rsid w:val="008021D7"/>
    <w:rsid w:val="0080543C"/>
    <w:rsid w:val="00823A1A"/>
    <w:rsid w:val="00824585"/>
    <w:rsid w:val="008245D3"/>
    <w:rsid w:val="008265BC"/>
    <w:rsid w:val="00833492"/>
    <w:rsid w:val="00836FDB"/>
    <w:rsid w:val="0084278A"/>
    <w:rsid w:val="00850D62"/>
    <w:rsid w:val="0085222C"/>
    <w:rsid w:val="00852A86"/>
    <w:rsid w:val="0085646D"/>
    <w:rsid w:val="00880022"/>
    <w:rsid w:val="00890785"/>
    <w:rsid w:val="008961BA"/>
    <w:rsid w:val="00897797"/>
    <w:rsid w:val="008A16CB"/>
    <w:rsid w:val="008B0BD1"/>
    <w:rsid w:val="008B1183"/>
    <w:rsid w:val="008C540E"/>
    <w:rsid w:val="008C7B73"/>
    <w:rsid w:val="008D3572"/>
    <w:rsid w:val="008D4E78"/>
    <w:rsid w:val="008D52A9"/>
    <w:rsid w:val="008E3202"/>
    <w:rsid w:val="008F153D"/>
    <w:rsid w:val="00904405"/>
    <w:rsid w:val="00912AF1"/>
    <w:rsid w:val="00920A38"/>
    <w:rsid w:val="00933943"/>
    <w:rsid w:val="00934DB6"/>
    <w:rsid w:val="0094122D"/>
    <w:rsid w:val="009448C3"/>
    <w:rsid w:val="00945066"/>
    <w:rsid w:val="00951BFD"/>
    <w:rsid w:val="00953754"/>
    <w:rsid w:val="00962EC4"/>
    <w:rsid w:val="00963E30"/>
    <w:rsid w:val="00966508"/>
    <w:rsid w:val="00970CE9"/>
    <w:rsid w:val="0098537B"/>
    <w:rsid w:val="00986544"/>
    <w:rsid w:val="0098733E"/>
    <w:rsid w:val="009A0851"/>
    <w:rsid w:val="009A35FC"/>
    <w:rsid w:val="009A4696"/>
    <w:rsid w:val="009A66DD"/>
    <w:rsid w:val="009B2F82"/>
    <w:rsid w:val="009B5504"/>
    <w:rsid w:val="009C18DD"/>
    <w:rsid w:val="009C4797"/>
    <w:rsid w:val="009C4B37"/>
    <w:rsid w:val="009D00BD"/>
    <w:rsid w:val="009F36B2"/>
    <w:rsid w:val="00A02E2B"/>
    <w:rsid w:val="00A05A1A"/>
    <w:rsid w:val="00A079AC"/>
    <w:rsid w:val="00A4240D"/>
    <w:rsid w:val="00A42E11"/>
    <w:rsid w:val="00A510FF"/>
    <w:rsid w:val="00A602EC"/>
    <w:rsid w:val="00A65F5F"/>
    <w:rsid w:val="00A80F49"/>
    <w:rsid w:val="00A96D6D"/>
    <w:rsid w:val="00A9783C"/>
    <w:rsid w:val="00AB06F7"/>
    <w:rsid w:val="00AB18D0"/>
    <w:rsid w:val="00AC59CE"/>
    <w:rsid w:val="00AD4134"/>
    <w:rsid w:val="00AE4053"/>
    <w:rsid w:val="00AF4AAD"/>
    <w:rsid w:val="00AF768F"/>
    <w:rsid w:val="00B06E50"/>
    <w:rsid w:val="00B12A19"/>
    <w:rsid w:val="00B249E7"/>
    <w:rsid w:val="00B34C62"/>
    <w:rsid w:val="00B37557"/>
    <w:rsid w:val="00B37680"/>
    <w:rsid w:val="00B56EBB"/>
    <w:rsid w:val="00B57C39"/>
    <w:rsid w:val="00B65AA2"/>
    <w:rsid w:val="00B66FE7"/>
    <w:rsid w:val="00B74E9F"/>
    <w:rsid w:val="00B762EC"/>
    <w:rsid w:val="00B82851"/>
    <w:rsid w:val="00B845C9"/>
    <w:rsid w:val="00B866FC"/>
    <w:rsid w:val="00B879F3"/>
    <w:rsid w:val="00B91F98"/>
    <w:rsid w:val="00BA7E33"/>
    <w:rsid w:val="00BB1149"/>
    <w:rsid w:val="00BB353C"/>
    <w:rsid w:val="00BC24D3"/>
    <w:rsid w:val="00BC2AF2"/>
    <w:rsid w:val="00BD3D7B"/>
    <w:rsid w:val="00BD5DA3"/>
    <w:rsid w:val="00BD7C3A"/>
    <w:rsid w:val="00BE0860"/>
    <w:rsid w:val="00BE15EA"/>
    <w:rsid w:val="00C0783A"/>
    <w:rsid w:val="00C11F36"/>
    <w:rsid w:val="00C155CA"/>
    <w:rsid w:val="00C23317"/>
    <w:rsid w:val="00C3110F"/>
    <w:rsid w:val="00C3267E"/>
    <w:rsid w:val="00C34B7E"/>
    <w:rsid w:val="00C45087"/>
    <w:rsid w:val="00C601F0"/>
    <w:rsid w:val="00C646C6"/>
    <w:rsid w:val="00C727AE"/>
    <w:rsid w:val="00C75BD1"/>
    <w:rsid w:val="00C76B1E"/>
    <w:rsid w:val="00C80680"/>
    <w:rsid w:val="00C808A7"/>
    <w:rsid w:val="00C8285E"/>
    <w:rsid w:val="00C945CE"/>
    <w:rsid w:val="00C9586E"/>
    <w:rsid w:val="00CA7334"/>
    <w:rsid w:val="00CB60A7"/>
    <w:rsid w:val="00CC3F13"/>
    <w:rsid w:val="00CD0AC4"/>
    <w:rsid w:val="00CD38CE"/>
    <w:rsid w:val="00CD55FD"/>
    <w:rsid w:val="00CD5EEC"/>
    <w:rsid w:val="00D02898"/>
    <w:rsid w:val="00D06D91"/>
    <w:rsid w:val="00D0735E"/>
    <w:rsid w:val="00D20F19"/>
    <w:rsid w:val="00D31F34"/>
    <w:rsid w:val="00D40D42"/>
    <w:rsid w:val="00D428C4"/>
    <w:rsid w:val="00D44699"/>
    <w:rsid w:val="00D47218"/>
    <w:rsid w:val="00D52AFC"/>
    <w:rsid w:val="00D62C2C"/>
    <w:rsid w:val="00D66948"/>
    <w:rsid w:val="00D735F3"/>
    <w:rsid w:val="00D758EC"/>
    <w:rsid w:val="00D90052"/>
    <w:rsid w:val="00D935A1"/>
    <w:rsid w:val="00D9738E"/>
    <w:rsid w:val="00D97497"/>
    <w:rsid w:val="00D97855"/>
    <w:rsid w:val="00DA4E64"/>
    <w:rsid w:val="00DA50EF"/>
    <w:rsid w:val="00DA7622"/>
    <w:rsid w:val="00DD6E66"/>
    <w:rsid w:val="00DF13D9"/>
    <w:rsid w:val="00DF2674"/>
    <w:rsid w:val="00DF3FD5"/>
    <w:rsid w:val="00DF66F5"/>
    <w:rsid w:val="00E00B45"/>
    <w:rsid w:val="00E017CE"/>
    <w:rsid w:val="00E0390C"/>
    <w:rsid w:val="00E06BF8"/>
    <w:rsid w:val="00E111D5"/>
    <w:rsid w:val="00E11F04"/>
    <w:rsid w:val="00E14917"/>
    <w:rsid w:val="00E230EB"/>
    <w:rsid w:val="00E369CA"/>
    <w:rsid w:val="00E440EC"/>
    <w:rsid w:val="00E4727C"/>
    <w:rsid w:val="00E6017D"/>
    <w:rsid w:val="00E60E04"/>
    <w:rsid w:val="00E64659"/>
    <w:rsid w:val="00E66902"/>
    <w:rsid w:val="00E75434"/>
    <w:rsid w:val="00E7667B"/>
    <w:rsid w:val="00E7780A"/>
    <w:rsid w:val="00E83B88"/>
    <w:rsid w:val="00E94F99"/>
    <w:rsid w:val="00E96323"/>
    <w:rsid w:val="00EB2D5A"/>
    <w:rsid w:val="00EB3529"/>
    <w:rsid w:val="00EC07E8"/>
    <w:rsid w:val="00EC3303"/>
    <w:rsid w:val="00ED3D5B"/>
    <w:rsid w:val="00EF1DDB"/>
    <w:rsid w:val="00EF4BE5"/>
    <w:rsid w:val="00F026EA"/>
    <w:rsid w:val="00F04AE4"/>
    <w:rsid w:val="00F0651B"/>
    <w:rsid w:val="00F10559"/>
    <w:rsid w:val="00F118A1"/>
    <w:rsid w:val="00F136FE"/>
    <w:rsid w:val="00F22172"/>
    <w:rsid w:val="00F37919"/>
    <w:rsid w:val="00F4625A"/>
    <w:rsid w:val="00F51638"/>
    <w:rsid w:val="00F84A73"/>
    <w:rsid w:val="00FA091F"/>
    <w:rsid w:val="00FA0E3E"/>
    <w:rsid w:val="00FB3C8D"/>
    <w:rsid w:val="00FC0337"/>
    <w:rsid w:val="00FC2C66"/>
    <w:rsid w:val="00FC7C93"/>
    <w:rsid w:val="00FD6EA0"/>
    <w:rsid w:val="00FF3B97"/>
    <w:rsid w:val="0319305E"/>
    <w:rsid w:val="03705974"/>
    <w:rsid w:val="068755AE"/>
    <w:rsid w:val="078864FF"/>
    <w:rsid w:val="080F4EA5"/>
    <w:rsid w:val="15805790"/>
    <w:rsid w:val="1BE50906"/>
    <w:rsid w:val="1CCA7E97"/>
    <w:rsid w:val="1DC342F2"/>
    <w:rsid w:val="2602609D"/>
    <w:rsid w:val="2B5A2B82"/>
    <w:rsid w:val="2C6E798C"/>
    <w:rsid w:val="2EA511E8"/>
    <w:rsid w:val="2F85296D"/>
    <w:rsid w:val="31724B5F"/>
    <w:rsid w:val="3BB808A2"/>
    <w:rsid w:val="3D217C87"/>
    <w:rsid w:val="3F07358F"/>
    <w:rsid w:val="43E03575"/>
    <w:rsid w:val="49EE1F23"/>
    <w:rsid w:val="4D3C6A56"/>
    <w:rsid w:val="523D67D3"/>
    <w:rsid w:val="568861C1"/>
    <w:rsid w:val="58697B01"/>
    <w:rsid w:val="594B6508"/>
    <w:rsid w:val="59F63CC4"/>
    <w:rsid w:val="5FE967CC"/>
    <w:rsid w:val="66C46DB7"/>
    <w:rsid w:val="6F06534E"/>
    <w:rsid w:val="707A1F80"/>
    <w:rsid w:val="7112045A"/>
    <w:rsid w:val="7C9A320F"/>
    <w:rsid w:val="7CCA1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C4797"/>
    <w:rPr>
      <w:sz w:val="18"/>
      <w:szCs w:val="18"/>
    </w:rPr>
  </w:style>
  <w:style w:type="paragraph" w:styleId="a4">
    <w:name w:val="footer"/>
    <w:basedOn w:val="a"/>
    <w:link w:val="Char0"/>
    <w:uiPriority w:val="99"/>
    <w:unhideWhenUsed/>
    <w:qFormat/>
    <w:rsid w:val="009C479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C479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C4797"/>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basedOn w:val="a0"/>
    <w:link w:val="a4"/>
    <w:uiPriority w:val="99"/>
    <w:qFormat/>
    <w:rsid w:val="009C4797"/>
    <w:rPr>
      <w:sz w:val="18"/>
      <w:szCs w:val="18"/>
    </w:rPr>
  </w:style>
  <w:style w:type="paragraph" w:styleId="a7">
    <w:name w:val="List Paragraph"/>
    <w:basedOn w:val="a"/>
    <w:uiPriority w:val="34"/>
    <w:qFormat/>
    <w:rsid w:val="009C4797"/>
    <w:pPr>
      <w:ind w:firstLineChars="200" w:firstLine="420"/>
    </w:pPr>
  </w:style>
  <w:style w:type="character" w:customStyle="1" w:styleId="Char1">
    <w:name w:val="页眉 Char"/>
    <w:basedOn w:val="a0"/>
    <w:link w:val="a5"/>
    <w:uiPriority w:val="99"/>
    <w:qFormat/>
    <w:rsid w:val="009C4797"/>
    <w:rPr>
      <w:sz w:val="18"/>
      <w:szCs w:val="18"/>
    </w:rPr>
  </w:style>
  <w:style w:type="character" w:customStyle="1" w:styleId="Char">
    <w:name w:val="批注框文本 Char"/>
    <w:basedOn w:val="a0"/>
    <w:link w:val="a3"/>
    <w:uiPriority w:val="99"/>
    <w:semiHidden/>
    <w:qFormat/>
    <w:rsid w:val="009C479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798954A-3A8A-41E4-A1AE-BEB43EF0CC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Pages>
  <Words>787</Words>
  <Characters>4489</Characters>
  <Application>Microsoft Office Word</Application>
  <DocSecurity>0</DocSecurity>
  <Lines>37</Lines>
  <Paragraphs>10</Paragraphs>
  <ScaleCrop>false</ScaleCrop>
  <Company>Microsoft</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181</cp:revision>
  <dcterms:created xsi:type="dcterms:W3CDTF">2019-03-24T02:33:00Z</dcterms:created>
  <dcterms:modified xsi:type="dcterms:W3CDTF">2019-03-28T00:53:00Z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